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F3AD37" w14:textId="674B3C51" w:rsidR="002473FF" w:rsidRPr="00F7251A" w:rsidRDefault="00F7251A" w:rsidP="00F7251A">
      <w:pPr>
        <w:ind w:firstLineChars="0" w:firstLine="0"/>
        <w:rPr>
          <w:rFonts w:eastAsiaTheme="minorEastAsia"/>
          <w:bCs/>
          <w:iCs/>
        </w:rPr>
      </w:pPr>
      <w:r w:rsidRPr="00625F70">
        <w:rPr>
          <w:b/>
          <w:bCs/>
        </w:rPr>
        <w:t xml:space="preserve">Supplementary Table </w:t>
      </w:r>
      <w:r>
        <w:rPr>
          <w:b/>
          <w:bCs/>
        </w:rPr>
        <w:t>1</w:t>
      </w:r>
      <w:r w:rsidRPr="00625F70">
        <w:rPr>
          <w:b/>
          <w:bCs/>
        </w:rPr>
        <w:t xml:space="preserve">. </w:t>
      </w:r>
      <w:r>
        <w:rPr>
          <w:b/>
          <w:bCs/>
        </w:rPr>
        <w:t xml:space="preserve">Comparative numeric values for parameters of systemic inflammation in the </w:t>
      </w:r>
      <w:r w:rsidRPr="00625F70">
        <w:rPr>
          <w:b/>
          <w:bCs/>
        </w:rPr>
        <w:t xml:space="preserve">RIPC-group </w:t>
      </w:r>
      <w:r>
        <w:rPr>
          <w:b/>
          <w:bCs/>
        </w:rPr>
        <w:t xml:space="preserve">and control group prior TAVR </w:t>
      </w:r>
      <w:r w:rsidRPr="00625F70">
        <w:rPr>
          <w:b/>
          <w:bCs/>
        </w:rPr>
        <w:t>(baseline)</w:t>
      </w:r>
      <w:r>
        <w:rPr>
          <w:b/>
          <w:bCs/>
        </w:rPr>
        <w:t xml:space="preserve"> and at </w:t>
      </w:r>
      <w:r w:rsidRPr="00625F70">
        <w:rPr>
          <w:b/>
          <w:bCs/>
        </w:rPr>
        <w:t>day</w:t>
      </w:r>
      <w:r>
        <w:rPr>
          <w:b/>
          <w:bCs/>
        </w:rPr>
        <w:t>s</w:t>
      </w:r>
      <w:r w:rsidRPr="00625F70">
        <w:rPr>
          <w:b/>
          <w:bCs/>
        </w:rPr>
        <w:t xml:space="preserve"> 2</w:t>
      </w:r>
      <w:r>
        <w:rPr>
          <w:b/>
          <w:bCs/>
        </w:rPr>
        <w:t xml:space="preserve"> and </w:t>
      </w:r>
      <w:r w:rsidRPr="00625F70">
        <w:rPr>
          <w:b/>
          <w:bCs/>
        </w:rPr>
        <w:t>5</w:t>
      </w:r>
      <w:r>
        <w:rPr>
          <w:b/>
          <w:bCs/>
        </w:rPr>
        <w:t xml:space="preserve"> </w:t>
      </w:r>
      <w:r w:rsidRPr="00625F70">
        <w:rPr>
          <w:b/>
          <w:bCs/>
        </w:rPr>
        <w:t>after TAVR.</w:t>
      </w:r>
    </w:p>
    <w:p w14:paraId="276EF8CB" w14:textId="4C55CE96" w:rsidR="00F7251A" w:rsidRPr="00F7251A" w:rsidRDefault="00F7251A" w:rsidP="00F7251A">
      <w:pPr>
        <w:ind w:firstLineChars="0" w:firstLine="0"/>
        <w:rPr>
          <w:rFonts w:eastAsiaTheme="minorEastAsia"/>
          <w:b/>
          <w:bCs/>
          <w:iCs/>
        </w:rPr>
      </w:pPr>
    </w:p>
    <w:tbl>
      <w:tblPr>
        <w:tblStyle w:val="a3"/>
        <w:tblW w:w="4815" w:type="pct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8"/>
        <w:gridCol w:w="2370"/>
        <w:gridCol w:w="2332"/>
        <w:gridCol w:w="1227"/>
      </w:tblGrid>
      <w:tr w:rsidR="00326566" w:rsidRPr="008F4CA7" w14:paraId="08A578E7" w14:textId="77777777" w:rsidTr="00625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0BA4A" w14:textId="77777777" w:rsidR="002473FF" w:rsidRPr="00F7251A" w:rsidRDefault="002473FF" w:rsidP="00BA7CDF">
            <w:pPr>
              <w:spacing w:line="360" w:lineRule="auto"/>
              <w:ind w:firstLine="422"/>
              <w:jc w:val="center"/>
            </w:pP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77FA7" w14:textId="7963E95A" w:rsidR="002473FF" w:rsidRPr="008F4CA7" w:rsidRDefault="00326566" w:rsidP="00326566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RIPC </w:t>
            </w:r>
            <w:r w:rsidR="002473FF">
              <w:rPr>
                <w:lang w:val="en-GB"/>
              </w:rPr>
              <w:t>(n</w:t>
            </w:r>
            <w:r w:rsidR="00322F47">
              <w:rPr>
                <w:lang w:val="en-GB"/>
              </w:rPr>
              <w:t xml:space="preserve"> </w:t>
            </w:r>
            <w:r w:rsidR="002473FF">
              <w:rPr>
                <w:lang w:val="en-GB"/>
              </w:rPr>
              <w:t>=</w:t>
            </w:r>
            <w:r w:rsidR="00322F47">
              <w:rPr>
                <w:lang w:val="en-GB"/>
              </w:rPr>
              <w:t xml:space="preserve"> </w:t>
            </w:r>
            <w:r>
              <w:rPr>
                <w:lang w:val="en-GB"/>
              </w:rPr>
              <w:t>66</w:t>
            </w:r>
            <w:r w:rsidR="002473FF" w:rsidRPr="008F4CA7">
              <w:rPr>
                <w:lang w:val="en-GB"/>
              </w:rPr>
              <w:t>)</w:t>
            </w:r>
          </w:p>
        </w:tc>
        <w:tc>
          <w:tcPr>
            <w:tcW w:w="1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EA2E" w14:textId="4B2BEC32" w:rsidR="002473FF" w:rsidRPr="008F4CA7" w:rsidRDefault="00326566" w:rsidP="00326566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Control</w:t>
            </w:r>
            <w:r w:rsidR="002473FF">
              <w:rPr>
                <w:lang w:val="en-GB"/>
              </w:rPr>
              <w:t xml:space="preserve"> (n</w:t>
            </w:r>
            <w:r w:rsidR="00322F47">
              <w:rPr>
                <w:lang w:val="en-GB"/>
              </w:rPr>
              <w:t xml:space="preserve"> </w:t>
            </w:r>
            <w:r w:rsidR="002473FF">
              <w:rPr>
                <w:lang w:val="en-GB"/>
              </w:rPr>
              <w:t>=</w:t>
            </w:r>
            <w:r w:rsidR="00322F47">
              <w:rPr>
                <w:lang w:val="en-GB"/>
              </w:rPr>
              <w:t xml:space="preserve"> </w:t>
            </w:r>
            <w:r>
              <w:rPr>
                <w:lang w:val="en-GB"/>
              </w:rPr>
              <w:t>66</w:t>
            </w:r>
            <w:r w:rsidR="002473FF" w:rsidRPr="008F4CA7">
              <w:rPr>
                <w:lang w:val="en-GB"/>
              </w:rPr>
              <w:t>)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CCF9D" w14:textId="77777777" w:rsidR="002473FF" w:rsidRPr="00322F47" w:rsidRDefault="002473FF" w:rsidP="00326566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/>
                <w:iCs/>
                <w:lang w:val="en-GB"/>
              </w:rPr>
              <w:t>p</w:t>
            </w:r>
            <w:r w:rsidRPr="00322F47">
              <w:rPr>
                <w:iCs/>
                <w:lang w:val="en-GB"/>
              </w:rPr>
              <w:t>-value</w:t>
            </w:r>
          </w:p>
        </w:tc>
      </w:tr>
      <w:tr w:rsidR="00326566" w:rsidRPr="008F4CA7" w14:paraId="020ACA5C" w14:textId="77777777" w:rsidTr="00625F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tcBorders>
              <w:top w:val="single" w:sz="4" w:space="0" w:color="auto"/>
            </w:tcBorders>
            <w:vAlign w:val="center"/>
          </w:tcPr>
          <w:p w14:paraId="781B0308" w14:textId="53D8C7E2" w:rsidR="002473FF" w:rsidRPr="002473FF" w:rsidRDefault="002473FF" w:rsidP="002473FF">
            <w:pPr>
              <w:spacing w:line="360" w:lineRule="auto"/>
              <w:ind w:left="-120" w:firstLineChars="67" w:firstLine="141"/>
              <w:rPr>
                <w:bCs w:val="0"/>
                <w:lang w:val="en-GB"/>
              </w:rPr>
            </w:pPr>
            <w:r w:rsidRPr="002473FF">
              <w:rPr>
                <w:bCs w:val="0"/>
                <w:lang w:val="en-GB"/>
              </w:rPr>
              <w:t>prior TAVR</w:t>
            </w:r>
            <w:r w:rsidR="00625F70">
              <w:rPr>
                <w:bCs w:val="0"/>
                <w:lang w:val="en-GB"/>
              </w:rPr>
              <w:t xml:space="preserve"> </w:t>
            </w:r>
            <w:r w:rsidR="00625F70" w:rsidRPr="00625F70">
              <w:rPr>
                <w:b w:val="0"/>
                <w:lang w:val="en-GB"/>
              </w:rPr>
              <w:t>(baseline)</w:t>
            </w:r>
          </w:p>
        </w:tc>
        <w:tc>
          <w:tcPr>
            <w:tcW w:w="1358" w:type="pct"/>
            <w:tcBorders>
              <w:top w:val="single" w:sz="4" w:space="0" w:color="auto"/>
            </w:tcBorders>
            <w:vAlign w:val="center"/>
          </w:tcPr>
          <w:p w14:paraId="3F502FA9" w14:textId="0AB2EAC3" w:rsidR="002473FF" w:rsidRPr="008F4CA7" w:rsidRDefault="002473FF" w:rsidP="00BA7CDF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336" w:type="pct"/>
            <w:tcBorders>
              <w:top w:val="single" w:sz="4" w:space="0" w:color="auto"/>
            </w:tcBorders>
            <w:vAlign w:val="center"/>
          </w:tcPr>
          <w:p w14:paraId="024133A6" w14:textId="0CE4FFDA" w:rsidR="002473FF" w:rsidRPr="008F4CA7" w:rsidRDefault="002473FF" w:rsidP="00BA7CDF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14:paraId="1A672533" w14:textId="48380CD6" w:rsidR="002473FF" w:rsidRPr="00322F47" w:rsidRDefault="002473FF" w:rsidP="00BA7CDF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326566" w:rsidRPr="008F4CA7" w14:paraId="436D27DA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7301D1B5" w14:textId="51752A36" w:rsidR="002473FF" w:rsidRPr="00CF067D" w:rsidRDefault="00002369" w:rsidP="00322F47">
            <w:pPr>
              <w:spacing w:line="360" w:lineRule="auto"/>
              <w:ind w:firstLineChars="0" w:firstLine="22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>l</w:t>
            </w:r>
            <w:r w:rsidR="002F7DE3">
              <w:rPr>
                <w:b w:val="0"/>
                <w:lang w:val="en-GB"/>
              </w:rPr>
              <w:t>eucocytes (GPT/</w:t>
            </w:r>
            <w:r w:rsidR="00322F47">
              <w:rPr>
                <w:b w:val="0"/>
                <w:lang w:val="en-GB"/>
              </w:rPr>
              <w:t>L</w:t>
            </w:r>
            <w:r w:rsidR="002F7DE3"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27D705FE" w14:textId="165D4C01" w:rsidR="002473FF" w:rsidRPr="008F4CA7" w:rsidRDefault="002F7DE3" w:rsidP="00322F47">
            <w:pPr>
              <w:shd w:val="clear" w:color="auto" w:fill="FBFCFF"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7.</w:t>
            </w:r>
            <w:r w:rsidR="00326566">
              <w:rPr>
                <w:lang w:val="en-GB"/>
              </w:rPr>
              <w:t xml:space="preserve">1 </w:t>
            </w:r>
            <w:r>
              <w:rPr>
                <w:lang w:val="en-GB"/>
              </w:rPr>
              <w:t>[</w:t>
            </w:r>
            <w:r w:rsidR="00F65523">
              <w:rPr>
                <w:lang w:val="en-GB"/>
              </w:rPr>
              <w:t>6.2</w:t>
            </w:r>
            <w:r w:rsidR="00322F47">
              <w:rPr>
                <w:lang w:val="en-GB"/>
              </w:rPr>
              <w:t xml:space="preserve">; </w:t>
            </w:r>
            <w:r w:rsidR="00F65523">
              <w:rPr>
                <w:lang w:val="en-GB"/>
              </w:rPr>
              <w:t>8.2</w:t>
            </w:r>
            <w:r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7F0DA7C7" w14:textId="1E1EE7CE" w:rsidR="002473FF" w:rsidRPr="008F4CA7" w:rsidRDefault="00F62627" w:rsidP="00322F47">
            <w:pPr>
              <w:shd w:val="clear" w:color="auto" w:fill="FBFCFF"/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7.0</w:t>
            </w:r>
            <w:r w:rsidR="002F7DE3">
              <w:rPr>
                <w:lang w:val="en-GB"/>
              </w:rPr>
              <w:t xml:space="preserve"> [6.2</w:t>
            </w:r>
            <w:r w:rsidR="00322F47">
              <w:rPr>
                <w:lang w:val="en-GB"/>
              </w:rPr>
              <w:t xml:space="preserve">; </w:t>
            </w:r>
            <w:r w:rsidR="002F7DE3">
              <w:rPr>
                <w:lang w:val="en-GB"/>
              </w:rPr>
              <w:t>7.</w:t>
            </w:r>
            <w:r>
              <w:rPr>
                <w:lang w:val="en-GB"/>
              </w:rPr>
              <w:t>9</w:t>
            </w:r>
            <w:r w:rsidR="002F7DE3">
              <w:rPr>
                <w:lang w:val="en-GB"/>
              </w:rPr>
              <w:t>]</w:t>
            </w:r>
          </w:p>
        </w:tc>
        <w:tc>
          <w:tcPr>
            <w:tcW w:w="703" w:type="pct"/>
            <w:vAlign w:val="center"/>
          </w:tcPr>
          <w:p w14:paraId="49EA7A93" w14:textId="198A65A1" w:rsidR="002473FF" w:rsidRPr="00322F47" w:rsidRDefault="00DF31DE" w:rsidP="00BA7CDF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</w:t>
            </w:r>
            <w:r w:rsidR="00C1324A" w:rsidRPr="00322F47">
              <w:rPr>
                <w:iCs/>
                <w:lang w:val="en-GB"/>
              </w:rPr>
              <w:t>68</w:t>
            </w:r>
          </w:p>
        </w:tc>
      </w:tr>
      <w:tr w:rsidR="00326566" w:rsidRPr="008F4CA7" w14:paraId="108233A1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4D9EB6DA" w14:textId="1BA046CC" w:rsidR="002473FF" w:rsidRPr="00CF067D" w:rsidRDefault="00322F47" w:rsidP="002473FF">
            <w:pPr>
              <w:spacing w:line="360" w:lineRule="auto"/>
              <w:ind w:firstLineChars="0" w:firstLine="22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>CRP (mg/L</w:t>
            </w:r>
            <w:r w:rsidR="002F7DE3"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5CD9AF2C" w14:textId="40FD765D" w:rsidR="002473FF" w:rsidRPr="008F4CA7" w:rsidRDefault="002F7DE3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3.</w:t>
            </w:r>
            <w:r w:rsidR="00F65523">
              <w:rPr>
                <w:lang w:val="en-GB"/>
              </w:rPr>
              <w:t>5</w:t>
            </w:r>
            <w:r>
              <w:rPr>
                <w:lang w:val="en-GB"/>
              </w:rPr>
              <w:t xml:space="preserve"> [1</w:t>
            </w:r>
            <w:r w:rsidR="00F65523">
              <w:rPr>
                <w:lang w:val="en-GB"/>
              </w:rPr>
              <w:t>.5</w:t>
            </w:r>
            <w:r w:rsidR="00322F47">
              <w:rPr>
                <w:lang w:val="en-GB"/>
              </w:rPr>
              <w:t xml:space="preserve">; </w:t>
            </w:r>
            <w:r w:rsidR="004772FC">
              <w:rPr>
                <w:lang w:val="en-GB"/>
              </w:rPr>
              <w:t>7.</w:t>
            </w:r>
            <w:r w:rsidR="00F65523">
              <w:rPr>
                <w:lang w:val="en-GB"/>
              </w:rPr>
              <w:t>0</w:t>
            </w:r>
            <w:r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26220CFE" w14:textId="311D5338" w:rsidR="002473FF" w:rsidRPr="008F4CA7" w:rsidRDefault="002F7DE3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</w:t>
            </w:r>
            <w:r w:rsidR="00F62627">
              <w:t>1</w:t>
            </w:r>
            <w:r>
              <w:t xml:space="preserve"> [</w:t>
            </w:r>
            <w:r w:rsidR="004772FC">
              <w:t>1</w:t>
            </w:r>
            <w:r w:rsidR="00F62627">
              <w:t>.6</w:t>
            </w:r>
            <w:r w:rsidR="00322F47">
              <w:t xml:space="preserve">; </w:t>
            </w:r>
            <w:r w:rsidR="00F62627">
              <w:t>6</w:t>
            </w:r>
            <w:r w:rsidR="004772FC">
              <w:t>.9</w:t>
            </w:r>
            <w:r>
              <w:t>]</w:t>
            </w:r>
          </w:p>
        </w:tc>
        <w:tc>
          <w:tcPr>
            <w:tcW w:w="703" w:type="pct"/>
            <w:vAlign w:val="center"/>
          </w:tcPr>
          <w:p w14:paraId="0359363B" w14:textId="5B725EBB" w:rsidR="002473FF" w:rsidRPr="00322F47" w:rsidRDefault="00DF31DE" w:rsidP="00BA7CDF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</w:t>
            </w:r>
            <w:r w:rsidR="00C1324A" w:rsidRPr="00322F47">
              <w:rPr>
                <w:iCs/>
                <w:lang w:val="en-GB"/>
              </w:rPr>
              <w:t>60</w:t>
            </w:r>
          </w:p>
        </w:tc>
      </w:tr>
      <w:tr w:rsidR="00326566" w:rsidRPr="008F4CA7" w14:paraId="743BEF03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1E4E494B" w14:textId="17687902" w:rsidR="002473FF" w:rsidRPr="002F7DE3" w:rsidRDefault="002F7DE3" w:rsidP="002473FF">
            <w:pPr>
              <w:spacing w:line="360" w:lineRule="auto"/>
              <w:ind w:firstLineChars="0" w:firstLine="22"/>
              <w:rPr>
                <w:b w:val="0"/>
                <w:bCs w:val="0"/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PCT</w:t>
            </w:r>
            <w:r w:rsidR="00322F47">
              <w:rPr>
                <w:b w:val="0"/>
                <w:bCs w:val="0"/>
                <w:lang w:val="en-GB"/>
              </w:rPr>
              <w:t xml:space="preserve"> (µg/L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3C5E7B31" w14:textId="4F5DE753" w:rsidR="002473FF" w:rsidRDefault="004772FC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0.05 [0.0</w:t>
            </w:r>
            <w:r w:rsidR="00F65523">
              <w:rPr>
                <w:lang w:val="en-GB"/>
              </w:rPr>
              <w:t>5</w:t>
            </w:r>
            <w:r w:rsidR="00322F47">
              <w:rPr>
                <w:lang w:val="en-GB"/>
              </w:rPr>
              <w:t xml:space="preserve">; </w:t>
            </w:r>
            <w:r w:rsidR="00F65523">
              <w:rPr>
                <w:lang w:val="en-GB"/>
              </w:rPr>
              <w:t>0</w:t>
            </w:r>
            <w:r>
              <w:rPr>
                <w:lang w:val="en-GB"/>
              </w:rPr>
              <w:t>.0</w:t>
            </w:r>
            <w:r w:rsidR="00F65523">
              <w:rPr>
                <w:lang w:val="en-GB"/>
              </w:rPr>
              <w:t>7</w:t>
            </w:r>
            <w:r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0FA8E271" w14:textId="6E6E114A" w:rsidR="002473FF" w:rsidRDefault="004772FC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0.05 </w:t>
            </w:r>
            <w:r>
              <w:rPr>
                <w:lang w:val="en-GB"/>
              </w:rPr>
              <w:t>[0.0</w:t>
            </w:r>
            <w:r w:rsidR="00F62627">
              <w:rPr>
                <w:lang w:val="en-GB"/>
              </w:rPr>
              <w:t>5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0.0</w:t>
            </w:r>
            <w:r w:rsidR="00F62627">
              <w:rPr>
                <w:lang w:val="en-GB"/>
              </w:rPr>
              <w:t>7</w:t>
            </w:r>
            <w:r>
              <w:rPr>
                <w:lang w:val="en-GB"/>
              </w:rPr>
              <w:t>]</w:t>
            </w:r>
          </w:p>
        </w:tc>
        <w:tc>
          <w:tcPr>
            <w:tcW w:w="703" w:type="pct"/>
            <w:vAlign w:val="center"/>
          </w:tcPr>
          <w:p w14:paraId="5D03C225" w14:textId="31D6D357" w:rsidR="002473FF" w:rsidRPr="00322F47" w:rsidRDefault="00DF31DE" w:rsidP="00BA7CDF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</w:t>
            </w:r>
            <w:r w:rsidR="00C1324A" w:rsidRPr="00322F47">
              <w:rPr>
                <w:iCs/>
                <w:lang w:val="en-GB"/>
              </w:rPr>
              <w:t>78</w:t>
            </w:r>
          </w:p>
        </w:tc>
      </w:tr>
      <w:tr w:rsidR="00326566" w:rsidRPr="008F4CA7" w14:paraId="02F3C509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5F956D16" w14:textId="256EC5F8" w:rsidR="002473FF" w:rsidRPr="002F7DE3" w:rsidRDefault="002F7DE3" w:rsidP="00322F47">
            <w:pPr>
              <w:spacing w:line="360" w:lineRule="auto"/>
              <w:ind w:firstLineChars="0" w:firstLine="22"/>
              <w:rPr>
                <w:b w:val="0"/>
                <w:bCs w:val="0"/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IL-6</w:t>
            </w:r>
            <w:r>
              <w:rPr>
                <w:b w:val="0"/>
                <w:bCs w:val="0"/>
                <w:lang w:val="en-GB"/>
              </w:rPr>
              <w:t xml:space="preserve"> (pg/m</w:t>
            </w:r>
            <w:r w:rsidR="00322F47">
              <w:rPr>
                <w:b w:val="0"/>
                <w:bCs w:val="0"/>
                <w:lang w:val="en-GB"/>
              </w:rPr>
              <w:t>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0286D696" w14:textId="4A6F00A5" w:rsidR="002473FF" w:rsidRDefault="004772FC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5.8 [</w:t>
            </w:r>
            <w:r w:rsidR="0067264A">
              <w:rPr>
                <w:lang w:val="en-GB"/>
              </w:rPr>
              <w:t>4.2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8.</w:t>
            </w:r>
            <w:r w:rsidR="0067264A">
              <w:rPr>
                <w:lang w:val="en-GB"/>
              </w:rPr>
              <w:t>1</w:t>
            </w:r>
            <w:r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09E2FA0F" w14:textId="13EBD38E" w:rsidR="002473FF" w:rsidRDefault="004772FC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</w:t>
            </w:r>
            <w:r w:rsidR="00F62627">
              <w:t>6</w:t>
            </w:r>
            <w:r>
              <w:t xml:space="preserve"> [4.</w:t>
            </w:r>
            <w:r w:rsidR="00F62627">
              <w:t>6</w:t>
            </w:r>
            <w:r w:rsidR="00322F47">
              <w:t xml:space="preserve">; </w:t>
            </w:r>
            <w:r w:rsidR="00F62627">
              <w:t>9.2</w:t>
            </w:r>
            <w:r>
              <w:t>]</w:t>
            </w:r>
          </w:p>
        </w:tc>
        <w:tc>
          <w:tcPr>
            <w:tcW w:w="703" w:type="pct"/>
            <w:vAlign w:val="center"/>
          </w:tcPr>
          <w:p w14:paraId="639FC274" w14:textId="7F0227C6" w:rsidR="002473FF" w:rsidRPr="00322F47" w:rsidRDefault="00DF31DE" w:rsidP="00BA7CDF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</w:t>
            </w:r>
            <w:r w:rsidR="00C1324A" w:rsidRPr="00322F47">
              <w:rPr>
                <w:iCs/>
                <w:lang w:val="en-GB"/>
              </w:rPr>
              <w:t>28</w:t>
            </w:r>
          </w:p>
        </w:tc>
      </w:tr>
      <w:tr w:rsidR="00326566" w:rsidRPr="008F4CA7" w14:paraId="72977099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606077D3" w14:textId="22A2CB15" w:rsidR="00326566" w:rsidRPr="002F7DE3" w:rsidRDefault="00326566" w:rsidP="00326566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bCs w:val="0"/>
                <w:lang w:val="en-GB"/>
              </w:rPr>
              <w:t>day 2 after</w:t>
            </w:r>
            <w:r w:rsidRPr="002473FF">
              <w:rPr>
                <w:bCs w:val="0"/>
                <w:lang w:val="en-GB"/>
              </w:rPr>
              <w:t xml:space="preserve"> TAVR</w:t>
            </w:r>
          </w:p>
        </w:tc>
        <w:tc>
          <w:tcPr>
            <w:tcW w:w="1358" w:type="pct"/>
            <w:vAlign w:val="center"/>
          </w:tcPr>
          <w:p w14:paraId="6FE1BAC2" w14:textId="77777777" w:rsidR="00326566" w:rsidRDefault="00326566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336" w:type="pct"/>
            <w:vAlign w:val="center"/>
          </w:tcPr>
          <w:p w14:paraId="41C68DE7" w14:textId="77777777" w:rsidR="00326566" w:rsidRDefault="00326566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03" w:type="pct"/>
            <w:vAlign w:val="center"/>
          </w:tcPr>
          <w:p w14:paraId="793EA045" w14:textId="77777777" w:rsidR="00326566" w:rsidRPr="00322F47" w:rsidRDefault="00326566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326566" w:rsidRPr="008F4CA7" w14:paraId="05FAEB94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2A12C827" w14:textId="0F0C4870" w:rsidR="00326566" w:rsidRPr="002F7DE3" w:rsidRDefault="00002369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b w:val="0"/>
                <w:lang w:val="en-GB"/>
              </w:rPr>
              <w:t>l</w:t>
            </w:r>
            <w:r w:rsidR="00326566">
              <w:rPr>
                <w:b w:val="0"/>
                <w:lang w:val="en-GB"/>
              </w:rPr>
              <w:t>eucocytes (GPT/</w:t>
            </w:r>
            <w:r w:rsidR="00322F47">
              <w:rPr>
                <w:b w:val="0"/>
                <w:lang w:val="en-GB"/>
              </w:rPr>
              <w:t>L</w:t>
            </w:r>
            <w:r w:rsidR="00326566"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2D954D6C" w14:textId="03F8A0BA" w:rsidR="00326566" w:rsidRDefault="00F65523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8.1 [6.9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9.5]</w:t>
            </w:r>
          </w:p>
        </w:tc>
        <w:tc>
          <w:tcPr>
            <w:tcW w:w="1336" w:type="pct"/>
            <w:vAlign w:val="center"/>
          </w:tcPr>
          <w:p w14:paraId="53C7E620" w14:textId="684551DE" w:rsidR="00326566" w:rsidRDefault="00F62627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7.9 [6.8</w:t>
            </w:r>
            <w:r w:rsidR="00322F47">
              <w:t xml:space="preserve">; </w:t>
            </w:r>
            <w:r>
              <w:t>9.2]</w:t>
            </w:r>
          </w:p>
        </w:tc>
        <w:tc>
          <w:tcPr>
            <w:tcW w:w="703" w:type="pct"/>
            <w:vAlign w:val="center"/>
          </w:tcPr>
          <w:p w14:paraId="36D434D0" w14:textId="7CF57467" w:rsidR="00326566" w:rsidRPr="00322F47" w:rsidRDefault="00C1324A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0.53</w:t>
            </w:r>
          </w:p>
        </w:tc>
      </w:tr>
      <w:tr w:rsidR="00326566" w:rsidRPr="008F4CA7" w14:paraId="7030E0BC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28A82185" w14:textId="72702939" w:rsidR="00326566" w:rsidRPr="002F7DE3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b w:val="0"/>
                <w:lang w:val="en-GB"/>
              </w:rPr>
              <w:t>CRP (mg/</w:t>
            </w:r>
            <w:r w:rsidR="00322F47">
              <w:rPr>
                <w:b w:val="0"/>
                <w:lang w:val="en-GB"/>
              </w:rPr>
              <w:t>L</w:t>
            </w:r>
            <w:r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551AB1AC" w14:textId="08BD1CC5" w:rsidR="00326566" w:rsidRDefault="00F65523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46.7 [29.6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67.95]</w:t>
            </w:r>
          </w:p>
        </w:tc>
        <w:tc>
          <w:tcPr>
            <w:tcW w:w="1336" w:type="pct"/>
            <w:vAlign w:val="center"/>
          </w:tcPr>
          <w:p w14:paraId="7C1F02D3" w14:textId="4364313E" w:rsidR="00326566" w:rsidRDefault="00F62627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60.3 [37.8</w:t>
            </w:r>
            <w:r w:rsidR="00322F47">
              <w:t xml:space="preserve">; </w:t>
            </w:r>
            <w:r>
              <w:t>78.8]</w:t>
            </w:r>
          </w:p>
        </w:tc>
        <w:tc>
          <w:tcPr>
            <w:tcW w:w="703" w:type="pct"/>
            <w:vAlign w:val="center"/>
          </w:tcPr>
          <w:p w14:paraId="4CBC55B5" w14:textId="57E1BE12" w:rsidR="00326566" w:rsidRPr="00322F47" w:rsidRDefault="00C1324A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0.08</w:t>
            </w:r>
          </w:p>
        </w:tc>
      </w:tr>
      <w:tr w:rsidR="00326566" w:rsidRPr="008F4CA7" w14:paraId="10FC19A5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772F620C" w14:textId="63E26EAB" w:rsidR="00326566" w:rsidRPr="002F7DE3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PCT</w:t>
            </w:r>
            <w:r>
              <w:rPr>
                <w:b w:val="0"/>
                <w:bCs w:val="0"/>
                <w:lang w:val="en-GB"/>
              </w:rPr>
              <w:t xml:space="preserve"> (µg/</w:t>
            </w:r>
            <w:r w:rsidR="00322F47">
              <w:rPr>
                <w:b w:val="0"/>
                <w:bCs w:val="0"/>
                <w:lang w:val="en-GB"/>
              </w:rPr>
              <w:t>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6FD16DC1" w14:textId="1CD6147C" w:rsidR="00326566" w:rsidRDefault="0067264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0.09 [0.06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0.14]</w:t>
            </w:r>
          </w:p>
        </w:tc>
        <w:tc>
          <w:tcPr>
            <w:tcW w:w="1336" w:type="pct"/>
            <w:vAlign w:val="center"/>
          </w:tcPr>
          <w:p w14:paraId="506C67A5" w14:textId="777B51A9" w:rsidR="00326566" w:rsidRDefault="00F62627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0.09 [0.07</w:t>
            </w:r>
            <w:r w:rsidR="00322F47">
              <w:t xml:space="preserve">; </w:t>
            </w:r>
            <w:r>
              <w:t>0.14]</w:t>
            </w:r>
          </w:p>
        </w:tc>
        <w:tc>
          <w:tcPr>
            <w:tcW w:w="703" w:type="pct"/>
            <w:vAlign w:val="center"/>
          </w:tcPr>
          <w:p w14:paraId="69D0F962" w14:textId="4EB20712" w:rsidR="00326566" w:rsidRPr="00322F47" w:rsidRDefault="00C1324A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0.61</w:t>
            </w:r>
          </w:p>
        </w:tc>
      </w:tr>
      <w:tr w:rsidR="00326566" w:rsidRPr="008F4CA7" w14:paraId="5D829A6D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70505EA7" w14:textId="5AB8042A" w:rsidR="00326566" w:rsidRPr="002F7DE3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IL-6</w:t>
            </w:r>
            <w:r>
              <w:rPr>
                <w:b w:val="0"/>
                <w:bCs w:val="0"/>
                <w:lang w:val="en-GB"/>
              </w:rPr>
              <w:t xml:space="preserve"> (pg/m</w:t>
            </w:r>
            <w:r w:rsidR="00322F47">
              <w:rPr>
                <w:b w:val="0"/>
                <w:bCs w:val="0"/>
                <w:lang w:val="en-GB"/>
              </w:rPr>
              <w:t>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564C2959" w14:textId="4D080C88" w:rsidR="00326566" w:rsidRDefault="0067264A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45.9 [34.1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65.0]</w:t>
            </w:r>
          </w:p>
        </w:tc>
        <w:tc>
          <w:tcPr>
            <w:tcW w:w="1336" w:type="pct"/>
            <w:vAlign w:val="center"/>
          </w:tcPr>
          <w:p w14:paraId="42DB1EC3" w14:textId="2D7A517C" w:rsidR="00326566" w:rsidRDefault="00F62627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52.2 [41.8</w:t>
            </w:r>
            <w:r w:rsidR="00322F47">
              <w:t xml:space="preserve">; </w:t>
            </w:r>
            <w:r>
              <w:t>74.3]</w:t>
            </w:r>
          </w:p>
        </w:tc>
        <w:tc>
          <w:tcPr>
            <w:tcW w:w="703" w:type="pct"/>
            <w:vAlign w:val="center"/>
          </w:tcPr>
          <w:p w14:paraId="6B37FA1A" w14:textId="4DB38CD7" w:rsidR="00326566" w:rsidRPr="00322F47" w:rsidRDefault="00C1324A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0.12</w:t>
            </w:r>
          </w:p>
        </w:tc>
      </w:tr>
      <w:tr w:rsidR="00326566" w:rsidRPr="008F4CA7" w14:paraId="680BE38D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496C2DE1" w14:textId="671FAD86" w:rsidR="00326566" w:rsidRPr="00CF067D" w:rsidRDefault="00326566" w:rsidP="00326566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lang w:val="en-GB"/>
              </w:rPr>
              <w:t>day 5 after TAVR</w:t>
            </w:r>
          </w:p>
        </w:tc>
        <w:tc>
          <w:tcPr>
            <w:tcW w:w="1358" w:type="pct"/>
            <w:vAlign w:val="center"/>
          </w:tcPr>
          <w:p w14:paraId="5628D9F1" w14:textId="77777777" w:rsidR="00326566" w:rsidRDefault="00326566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336" w:type="pct"/>
            <w:vAlign w:val="center"/>
          </w:tcPr>
          <w:p w14:paraId="783DDE25" w14:textId="77777777" w:rsidR="00326566" w:rsidRDefault="00326566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03" w:type="pct"/>
            <w:vAlign w:val="center"/>
          </w:tcPr>
          <w:p w14:paraId="78802B59" w14:textId="77777777" w:rsidR="00326566" w:rsidRPr="00322F47" w:rsidRDefault="00326566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326566" w:rsidRPr="008F4CA7" w14:paraId="05FB4F09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35296880" w14:textId="5AF205B5" w:rsidR="00326566" w:rsidRDefault="00002369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b w:val="0"/>
                <w:lang w:val="en-GB"/>
              </w:rPr>
              <w:t>l</w:t>
            </w:r>
            <w:r w:rsidR="00326566">
              <w:rPr>
                <w:b w:val="0"/>
                <w:lang w:val="en-GB"/>
              </w:rPr>
              <w:t>eucocytes (GPT/</w:t>
            </w:r>
            <w:r w:rsidR="00322F47">
              <w:rPr>
                <w:b w:val="0"/>
                <w:lang w:val="en-GB"/>
              </w:rPr>
              <w:t>L</w:t>
            </w:r>
            <w:r w:rsidR="00326566"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109AD3F0" w14:textId="5A5869C0" w:rsidR="00326566" w:rsidRDefault="00326566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6.9 [5.</w:t>
            </w:r>
            <w:r w:rsidR="00F65523">
              <w:rPr>
                <w:lang w:val="en-GB"/>
              </w:rPr>
              <w:t>7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8.3]</w:t>
            </w:r>
          </w:p>
        </w:tc>
        <w:tc>
          <w:tcPr>
            <w:tcW w:w="1336" w:type="pct"/>
            <w:vAlign w:val="center"/>
          </w:tcPr>
          <w:p w14:paraId="1EC16512" w14:textId="5F47C0AB" w:rsidR="00326566" w:rsidRDefault="00326566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6.</w:t>
            </w:r>
            <w:r w:rsidR="00F62627">
              <w:t>7</w:t>
            </w:r>
            <w:r>
              <w:t xml:space="preserve"> [5.</w:t>
            </w:r>
            <w:r w:rsidR="00F62627">
              <w:t>8</w:t>
            </w:r>
            <w:r w:rsidR="00322F47">
              <w:t xml:space="preserve">; </w:t>
            </w:r>
            <w:r w:rsidR="00F62627">
              <w:t>8.0</w:t>
            </w:r>
            <w:r>
              <w:t>]</w:t>
            </w:r>
          </w:p>
        </w:tc>
        <w:tc>
          <w:tcPr>
            <w:tcW w:w="703" w:type="pct"/>
            <w:vAlign w:val="center"/>
          </w:tcPr>
          <w:p w14:paraId="7C4F36EE" w14:textId="594F023B" w:rsidR="00326566" w:rsidRPr="00322F47" w:rsidRDefault="00C1324A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0.42</w:t>
            </w:r>
          </w:p>
        </w:tc>
      </w:tr>
      <w:tr w:rsidR="00326566" w:rsidRPr="008F4CA7" w14:paraId="2DBEBB19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07DB4970" w14:textId="3997EC68" w:rsidR="00326566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>
              <w:rPr>
                <w:b w:val="0"/>
                <w:lang w:val="en-GB"/>
              </w:rPr>
              <w:t>CRP (mg/</w:t>
            </w:r>
            <w:r w:rsidR="00322F47">
              <w:rPr>
                <w:b w:val="0"/>
                <w:lang w:val="en-GB"/>
              </w:rPr>
              <w:t>L</w:t>
            </w:r>
            <w:r>
              <w:rPr>
                <w:b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029D0DFB" w14:textId="06A58B0A" w:rsidR="00326566" w:rsidRDefault="00F65523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  <w:r w:rsidR="00326566">
              <w:rPr>
                <w:lang w:val="en-GB"/>
              </w:rPr>
              <w:t>9.</w:t>
            </w:r>
            <w:r>
              <w:rPr>
                <w:lang w:val="en-GB"/>
              </w:rPr>
              <w:t>2</w:t>
            </w:r>
            <w:r w:rsidR="00326566">
              <w:rPr>
                <w:lang w:val="en-GB"/>
              </w:rPr>
              <w:t xml:space="preserve"> [</w:t>
            </w:r>
            <w:r>
              <w:rPr>
                <w:lang w:val="en-GB"/>
              </w:rPr>
              <w:t>24.2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57.9</w:t>
            </w:r>
            <w:r w:rsidR="00326566"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5E2E03D0" w14:textId="2D086728" w:rsidR="00326566" w:rsidRDefault="00F62627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48.1</w:t>
            </w:r>
            <w:r w:rsidR="00326566">
              <w:t xml:space="preserve"> [</w:t>
            </w:r>
            <w:r>
              <w:t>28</w:t>
            </w:r>
            <w:r w:rsidR="00326566">
              <w:t>.</w:t>
            </w:r>
            <w:r>
              <w:t>5</w:t>
            </w:r>
            <w:r w:rsidR="00322F47">
              <w:t xml:space="preserve">; </w:t>
            </w:r>
            <w:r>
              <w:t>64</w:t>
            </w:r>
            <w:r w:rsidR="00326566">
              <w:t>.</w:t>
            </w:r>
            <w:r>
              <w:t>7</w:t>
            </w:r>
            <w:r w:rsidR="00326566">
              <w:t>]</w:t>
            </w:r>
          </w:p>
        </w:tc>
        <w:tc>
          <w:tcPr>
            <w:tcW w:w="703" w:type="pct"/>
            <w:vAlign w:val="center"/>
          </w:tcPr>
          <w:p w14:paraId="26553428" w14:textId="4CE08AD9" w:rsidR="00326566" w:rsidRPr="00322F47" w:rsidRDefault="00C1324A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0.16</w:t>
            </w:r>
          </w:p>
        </w:tc>
      </w:tr>
      <w:tr w:rsidR="00326566" w:rsidRPr="008F4CA7" w14:paraId="68D52E71" w14:textId="77777777" w:rsidTr="00326566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220DAB8C" w14:textId="22380748" w:rsidR="00326566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PCT</w:t>
            </w:r>
            <w:r>
              <w:rPr>
                <w:b w:val="0"/>
                <w:bCs w:val="0"/>
                <w:lang w:val="en-GB"/>
              </w:rPr>
              <w:t xml:space="preserve"> (µg/</w:t>
            </w:r>
            <w:r w:rsidR="00322F47">
              <w:rPr>
                <w:b w:val="0"/>
                <w:bCs w:val="0"/>
                <w:lang w:val="en-GB"/>
              </w:rPr>
              <w:t>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017ADAE7" w14:textId="11474FB4" w:rsidR="00326566" w:rsidRDefault="00326566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0.0</w:t>
            </w:r>
            <w:r w:rsidR="0067264A">
              <w:rPr>
                <w:lang w:val="en-GB"/>
              </w:rPr>
              <w:t xml:space="preserve">7 </w:t>
            </w:r>
            <w:r>
              <w:rPr>
                <w:lang w:val="en-GB"/>
              </w:rPr>
              <w:t>[0.05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0.1</w:t>
            </w:r>
            <w:r w:rsidR="0067264A">
              <w:rPr>
                <w:lang w:val="en-GB"/>
              </w:rPr>
              <w:t>1</w:t>
            </w:r>
            <w:r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612C7681" w14:textId="33C99D6F" w:rsidR="00326566" w:rsidRDefault="00326566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</w:t>
            </w:r>
            <w:r w:rsidR="00F62627">
              <w:t>6</w:t>
            </w:r>
            <w:r>
              <w:t xml:space="preserve"> </w:t>
            </w:r>
            <w:r>
              <w:rPr>
                <w:lang w:val="en-GB"/>
              </w:rPr>
              <w:t>[0.0</w:t>
            </w:r>
            <w:r w:rsidR="00F62627">
              <w:rPr>
                <w:lang w:val="en-GB"/>
              </w:rPr>
              <w:t>5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0.0</w:t>
            </w:r>
            <w:r w:rsidR="00F62627">
              <w:rPr>
                <w:lang w:val="en-GB"/>
              </w:rPr>
              <w:t>9</w:t>
            </w:r>
            <w:r>
              <w:rPr>
                <w:lang w:val="en-GB"/>
              </w:rPr>
              <w:t>]</w:t>
            </w:r>
          </w:p>
        </w:tc>
        <w:tc>
          <w:tcPr>
            <w:tcW w:w="703" w:type="pct"/>
            <w:vAlign w:val="center"/>
          </w:tcPr>
          <w:p w14:paraId="01CB219D" w14:textId="020612C9" w:rsidR="00326566" w:rsidRPr="00322F47" w:rsidRDefault="00C1324A" w:rsidP="00326566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0.20</w:t>
            </w:r>
          </w:p>
        </w:tc>
      </w:tr>
      <w:tr w:rsidR="00326566" w:rsidRPr="008F4CA7" w14:paraId="37F9F182" w14:textId="77777777" w:rsidTr="003265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3" w:type="pct"/>
            <w:vAlign w:val="center"/>
          </w:tcPr>
          <w:p w14:paraId="39BD1BDA" w14:textId="6569693E" w:rsidR="00326566" w:rsidRDefault="00326566" w:rsidP="00322F47">
            <w:pPr>
              <w:spacing w:line="360" w:lineRule="auto"/>
              <w:ind w:firstLineChars="0" w:firstLine="22"/>
              <w:rPr>
                <w:lang w:val="en-GB"/>
              </w:rPr>
            </w:pPr>
            <w:r w:rsidRPr="002F7DE3">
              <w:rPr>
                <w:b w:val="0"/>
                <w:bCs w:val="0"/>
                <w:lang w:val="en-GB"/>
              </w:rPr>
              <w:t>IL-6</w:t>
            </w:r>
            <w:r>
              <w:rPr>
                <w:b w:val="0"/>
                <w:bCs w:val="0"/>
                <w:lang w:val="en-GB"/>
              </w:rPr>
              <w:t xml:space="preserve"> (pg/m</w:t>
            </w:r>
            <w:r w:rsidR="00322F47">
              <w:rPr>
                <w:b w:val="0"/>
                <w:bCs w:val="0"/>
                <w:lang w:val="en-GB"/>
              </w:rPr>
              <w:t>L</w:t>
            </w:r>
            <w:r>
              <w:rPr>
                <w:b w:val="0"/>
                <w:bCs w:val="0"/>
                <w:lang w:val="en-GB"/>
              </w:rPr>
              <w:t>)</w:t>
            </w:r>
          </w:p>
        </w:tc>
        <w:tc>
          <w:tcPr>
            <w:tcW w:w="1358" w:type="pct"/>
            <w:vAlign w:val="center"/>
          </w:tcPr>
          <w:p w14:paraId="26E257A2" w14:textId="620E617E" w:rsidR="00326566" w:rsidRDefault="0067264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21.0</w:t>
            </w:r>
            <w:r w:rsidR="00326566">
              <w:rPr>
                <w:lang w:val="en-GB"/>
              </w:rPr>
              <w:t xml:space="preserve"> [1</w:t>
            </w:r>
            <w:r>
              <w:rPr>
                <w:lang w:val="en-GB"/>
              </w:rPr>
              <w:t>4</w:t>
            </w:r>
            <w:r w:rsidR="00326566">
              <w:rPr>
                <w:lang w:val="en-GB"/>
              </w:rPr>
              <w:t>.3</w:t>
            </w:r>
            <w:r w:rsidR="00322F47">
              <w:rPr>
                <w:lang w:val="en-GB"/>
              </w:rPr>
              <w:t xml:space="preserve">; </w:t>
            </w:r>
            <w:r>
              <w:rPr>
                <w:lang w:val="en-GB"/>
              </w:rPr>
              <w:t>28.6</w:t>
            </w:r>
            <w:r w:rsidR="00326566">
              <w:rPr>
                <w:lang w:val="en-GB"/>
              </w:rPr>
              <w:t>]</w:t>
            </w:r>
          </w:p>
        </w:tc>
        <w:tc>
          <w:tcPr>
            <w:tcW w:w="1336" w:type="pct"/>
            <w:vAlign w:val="center"/>
          </w:tcPr>
          <w:p w14:paraId="5448A8BC" w14:textId="54C2B715" w:rsidR="00326566" w:rsidRDefault="00F62627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22.3</w:t>
            </w:r>
            <w:r w:rsidR="00326566">
              <w:t xml:space="preserve"> [1</w:t>
            </w:r>
            <w:r w:rsidR="00447852">
              <w:t>5.7</w:t>
            </w:r>
            <w:r w:rsidR="00322F47">
              <w:t xml:space="preserve">; </w:t>
            </w:r>
            <w:r w:rsidR="00447852">
              <w:t>35.5</w:t>
            </w:r>
            <w:r w:rsidR="00326566">
              <w:t>]</w:t>
            </w:r>
          </w:p>
        </w:tc>
        <w:tc>
          <w:tcPr>
            <w:tcW w:w="703" w:type="pct"/>
            <w:vAlign w:val="center"/>
          </w:tcPr>
          <w:p w14:paraId="027E07B2" w14:textId="48DF8AC9" w:rsidR="00326566" w:rsidRPr="00322F47" w:rsidRDefault="00C1324A" w:rsidP="00326566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0.42</w:t>
            </w:r>
          </w:p>
        </w:tc>
      </w:tr>
    </w:tbl>
    <w:p w14:paraId="5AA01489" w14:textId="181E534F" w:rsidR="002473FF" w:rsidRDefault="007203A0" w:rsidP="008A1C12">
      <w:pPr>
        <w:ind w:firstLineChars="0" w:firstLine="0"/>
      </w:pPr>
      <w:r w:rsidRPr="007203A0">
        <w:t>TAVR</w:t>
      </w:r>
      <w:r w:rsidR="00322F47">
        <w:t>,</w:t>
      </w:r>
      <w:r w:rsidRPr="007203A0">
        <w:t xml:space="preserve"> transcatheter aortic valve replacement;</w:t>
      </w:r>
      <w:r>
        <w:rPr>
          <w:b/>
          <w:bCs/>
        </w:rPr>
        <w:t xml:space="preserve"> </w:t>
      </w:r>
      <w:r w:rsidR="008A1C12" w:rsidRPr="00625F70">
        <w:t>CRP</w:t>
      </w:r>
      <w:r w:rsidR="00322F47">
        <w:t>,</w:t>
      </w:r>
      <w:r w:rsidR="008A1C12" w:rsidRPr="00625F70">
        <w:t xml:space="preserve"> </w:t>
      </w:r>
      <w:r w:rsidR="00625F70">
        <w:t>C-reactive protein</w:t>
      </w:r>
      <w:r w:rsidR="008A1C12" w:rsidRPr="00625F70">
        <w:t>; PCT</w:t>
      </w:r>
      <w:r w:rsidR="00322F47">
        <w:t>,</w:t>
      </w:r>
      <w:r w:rsidR="008A1C12" w:rsidRPr="00625F70">
        <w:t xml:space="preserve"> Procalcitonin; IL-</w:t>
      </w:r>
      <w:r w:rsidR="00625F70">
        <w:t>6</w:t>
      </w:r>
      <w:r w:rsidR="00322F47">
        <w:t xml:space="preserve">, </w:t>
      </w:r>
      <w:r w:rsidR="008A1C12" w:rsidRPr="00625F70">
        <w:t xml:space="preserve">Interleukin </w:t>
      </w:r>
      <w:r w:rsidR="00D11197">
        <w:t>-</w:t>
      </w:r>
      <w:r w:rsidR="008A1C12" w:rsidRPr="00625F70">
        <w:t>6</w:t>
      </w:r>
      <w:r w:rsidR="008A1C12" w:rsidRPr="00322F47">
        <w:rPr>
          <w:bCs/>
        </w:rPr>
        <w:t xml:space="preserve">. </w:t>
      </w:r>
      <w:r w:rsidR="008A1C12" w:rsidRPr="00625F70">
        <w:t xml:space="preserve">Values are median </w:t>
      </w:r>
      <w:r w:rsidR="007767F5">
        <w:t>[</w:t>
      </w:r>
      <w:r w:rsidR="008A1C12" w:rsidRPr="00625F70">
        <w:t>IQR</w:t>
      </w:r>
      <w:r w:rsidR="007767F5">
        <w:t>]</w:t>
      </w:r>
      <w:r w:rsidR="008A1C12" w:rsidRPr="00625F70">
        <w:t xml:space="preserve">. </w:t>
      </w:r>
    </w:p>
    <w:p w14:paraId="52E3629A" w14:textId="784A8276" w:rsidR="00F7251A" w:rsidRDefault="00F7251A" w:rsidP="008A1C12">
      <w:pPr>
        <w:ind w:firstLineChars="0" w:firstLine="0"/>
      </w:pPr>
    </w:p>
    <w:p w14:paraId="5D7BE4DF" w14:textId="75083086" w:rsidR="00F7251A" w:rsidRDefault="00F7251A" w:rsidP="008A1C12">
      <w:pPr>
        <w:ind w:firstLineChars="0" w:firstLine="0"/>
      </w:pPr>
    </w:p>
    <w:p w14:paraId="563A8C00" w14:textId="1F19B7A4" w:rsidR="00F7251A" w:rsidRDefault="00F7251A" w:rsidP="008A1C12">
      <w:pPr>
        <w:ind w:firstLineChars="0" w:firstLine="0"/>
      </w:pPr>
    </w:p>
    <w:p w14:paraId="38A6C7AD" w14:textId="7146FB0E" w:rsidR="00F7251A" w:rsidRDefault="00F7251A" w:rsidP="008A1C12">
      <w:pPr>
        <w:ind w:firstLineChars="0" w:firstLine="0"/>
      </w:pPr>
    </w:p>
    <w:p w14:paraId="4B1A45AA" w14:textId="49EF7515" w:rsidR="00F7251A" w:rsidRDefault="00F7251A" w:rsidP="008A1C12">
      <w:pPr>
        <w:ind w:firstLineChars="0" w:firstLine="0"/>
      </w:pPr>
    </w:p>
    <w:p w14:paraId="026B76CE" w14:textId="6FB97DF2" w:rsidR="00F7251A" w:rsidRDefault="00F7251A" w:rsidP="008A1C12">
      <w:pPr>
        <w:ind w:firstLineChars="0" w:firstLine="0"/>
      </w:pPr>
    </w:p>
    <w:p w14:paraId="3A21A733" w14:textId="38182ADE" w:rsidR="00F7251A" w:rsidRDefault="00F7251A" w:rsidP="008A1C12">
      <w:pPr>
        <w:ind w:firstLineChars="0" w:firstLine="0"/>
      </w:pPr>
    </w:p>
    <w:p w14:paraId="12314A3D" w14:textId="07F9B37F" w:rsidR="00F7251A" w:rsidRDefault="00F7251A" w:rsidP="008A1C12">
      <w:pPr>
        <w:ind w:firstLineChars="0" w:firstLine="0"/>
      </w:pPr>
    </w:p>
    <w:p w14:paraId="1167BE7F" w14:textId="5403B9D2" w:rsidR="00F7251A" w:rsidRDefault="00F7251A" w:rsidP="008A1C12">
      <w:pPr>
        <w:ind w:firstLineChars="0" w:firstLine="0"/>
      </w:pPr>
    </w:p>
    <w:p w14:paraId="2DFC8329" w14:textId="4B407584" w:rsidR="00F7251A" w:rsidRDefault="00F7251A" w:rsidP="008A1C12">
      <w:pPr>
        <w:ind w:firstLineChars="0" w:firstLine="0"/>
      </w:pPr>
    </w:p>
    <w:p w14:paraId="02E91695" w14:textId="43140C80" w:rsidR="00F7251A" w:rsidRDefault="00F7251A" w:rsidP="008A1C12">
      <w:pPr>
        <w:ind w:firstLineChars="0" w:firstLine="0"/>
      </w:pPr>
    </w:p>
    <w:p w14:paraId="73305115" w14:textId="1FA38785" w:rsidR="00F7251A" w:rsidRDefault="00F7251A" w:rsidP="008A1C12">
      <w:pPr>
        <w:ind w:firstLineChars="0" w:firstLine="0"/>
      </w:pPr>
    </w:p>
    <w:p w14:paraId="5F92BA94" w14:textId="1B0CA1A0" w:rsidR="00F7251A" w:rsidRDefault="00F7251A" w:rsidP="008A1C12">
      <w:pPr>
        <w:ind w:firstLineChars="0" w:firstLine="0"/>
      </w:pPr>
    </w:p>
    <w:p w14:paraId="4EA13324" w14:textId="1933D8E0" w:rsidR="00F7251A" w:rsidRDefault="00F7251A" w:rsidP="008A1C12">
      <w:pPr>
        <w:ind w:firstLineChars="0" w:firstLine="0"/>
      </w:pPr>
    </w:p>
    <w:p w14:paraId="7513D952" w14:textId="158517BA" w:rsidR="00F7251A" w:rsidRDefault="00F7251A" w:rsidP="008A1C12">
      <w:pPr>
        <w:ind w:firstLineChars="0" w:firstLine="0"/>
      </w:pPr>
    </w:p>
    <w:p w14:paraId="2DEBF4A4" w14:textId="501508A6" w:rsidR="00F7251A" w:rsidRDefault="00F7251A" w:rsidP="008A1C12">
      <w:pPr>
        <w:ind w:firstLineChars="0" w:firstLine="0"/>
      </w:pPr>
    </w:p>
    <w:p w14:paraId="51F9B6AC" w14:textId="73E1D3AD" w:rsidR="00F7251A" w:rsidRDefault="00F7251A" w:rsidP="008A1C12">
      <w:pPr>
        <w:ind w:firstLineChars="0" w:firstLine="0"/>
      </w:pPr>
    </w:p>
    <w:p w14:paraId="398282F8" w14:textId="5EE725F4" w:rsidR="00F7251A" w:rsidRDefault="00F7251A" w:rsidP="008A1C12">
      <w:pPr>
        <w:ind w:firstLineChars="0" w:firstLine="0"/>
      </w:pPr>
    </w:p>
    <w:p w14:paraId="64A7F4E1" w14:textId="1A6A4384" w:rsidR="00F7251A" w:rsidRDefault="00F7251A" w:rsidP="008A1C12">
      <w:pPr>
        <w:ind w:firstLineChars="0" w:firstLine="0"/>
      </w:pPr>
    </w:p>
    <w:p w14:paraId="79ACE861" w14:textId="795BD1BD" w:rsidR="00F7251A" w:rsidRDefault="00F7251A" w:rsidP="008A1C12">
      <w:pPr>
        <w:ind w:firstLineChars="0" w:firstLine="0"/>
      </w:pPr>
    </w:p>
    <w:p w14:paraId="528A2D48" w14:textId="19F7F31B" w:rsidR="00F7251A" w:rsidRDefault="00F7251A" w:rsidP="008A1C12">
      <w:pPr>
        <w:ind w:firstLineChars="0" w:firstLine="0"/>
      </w:pPr>
    </w:p>
    <w:p w14:paraId="58362561" w14:textId="3044DA86" w:rsidR="00F7251A" w:rsidRDefault="00F7251A" w:rsidP="008A1C12">
      <w:pPr>
        <w:ind w:firstLineChars="0" w:firstLine="0"/>
      </w:pPr>
    </w:p>
    <w:p w14:paraId="5C8009D0" w14:textId="3705672D" w:rsidR="00F7251A" w:rsidRDefault="00F7251A" w:rsidP="008A1C12">
      <w:pPr>
        <w:ind w:firstLineChars="0" w:firstLine="0"/>
      </w:pPr>
    </w:p>
    <w:p w14:paraId="6553F16D" w14:textId="6061D8C2" w:rsidR="00F7251A" w:rsidRDefault="00F7251A" w:rsidP="008A1C12">
      <w:pPr>
        <w:ind w:firstLineChars="0" w:firstLine="0"/>
      </w:pPr>
    </w:p>
    <w:p w14:paraId="24C5757A" w14:textId="12E31E32" w:rsidR="00F7251A" w:rsidRDefault="00F7251A" w:rsidP="008A1C12">
      <w:pPr>
        <w:ind w:firstLineChars="0" w:firstLine="0"/>
        <w:rPr>
          <w:rFonts w:eastAsiaTheme="minorEastAsia"/>
        </w:rPr>
      </w:pPr>
    </w:p>
    <w:p w14:paraId="2E0A2581" w14:textId="564D8853" w:rsidR="00F7251A" w:rsidRDefault="00F7251A" w:rsidP="008A1C12">
      <w:pPr>
        <w:ind w:firstLineChars="0" w:firstLine="0"/>
        <w:rPr>
          <w:rFonts w:eastAsiaTheme="minorEastAsia"/>
        </w:rPr>
      </w:pPr>
    </w:p>
    <w:p w14:paraId="7773B669" w14:textId="38A62B0C" w:rsidR="00F7251A" w:rsidRDefault="00F7251A" w:rsidP="008A1C12">
      <w:pPr>
        <w:ind w:firstLineChars="0" w:firstLine="0"/>
        <w:rPr>
          <w:rFonts w:eastAsiaTheme="minorEastAsia"/>
        </w:rPr>
      </w:pPr>
    </w:p>
    <w:p w14:paraId="59CE4CC4" w14:textId="77777777" w:rsidR="00322F47" w:rsidRDefault="00322F47" w:rsidP="008A1C12">
      <w:pPr>
        <w:ind w:firstLineChars="0" w:firstLine="0"/>
        <w:rPr>
          <w:rFonts w:eastAsiaTheme="minorEastAsia"/>
        </w:rPr>
      </w:pPr>
    </w:p>
    <w:p w14:paraId="36D03AEE" w14:textId="6D718164" w:rsidR="00F7251A" w:rsidRDefault="00F7251A" w:rsidP="008A1C12">
      <w:pPr>
        <w:ind w:firstLineChars="0" w:firstLine="0"/>
        <w:rPr>
          <w:rFonts w:eastAsiaTheme="minorEastAsia"/>
        </w:rPr>
      </w:pPr>
    </w:p>
    <w:p w14:paraId="367DDDBA" w14:textId="4C97789A" w:rsidR="00F7251A" w:rsidRPr="00F7251A" w:rsidRDefault="00322F47" w:rsidP="00F7251A">
      <w:pPr>
        <w:ind w:firstLineChars="0" w:firstLine="0"/>
        <w:rPr>
          <w:rFonts w:eastAsiaTheme="minorEastAsia"/>
        </w:rPr>
      </w:pPr>
      <w:r>
        <w:rPr>
          <w:b/>
          <w:bCs/>
        </w:rPr>
        <w:lastRenderedPageBreak/>
        <w:t>Supplementary Table 2</w:t>
      </w:r>
      <w:r w:rsidRPr="00322F47">
        <w:rPr>
          <w:b/>
          <w:bCs/>
        </w:rPr>
        <w:t xml:space="preserve">. </w:t>
      </w:r>
      <w:r w:rsidR="00F7251A" w:rsidRPr="009B6785">
        <w:rPr>
          <w:b/>
          <w:bCs/>
        </w:rPr>
        <w:t xml:space="preserve"> Baseline characteristics of patients with and patient without systemic inflammation.</w:t>
      </w:r>
    </w:p>
    <w:p w14:paraId="49587354" w14:textId="1AE9715C" w:rsidR="00F7251A" w:rsidRPr="00322F47" w:rsidRDefault="00F7251A" w:rsidP="008A1C12">
      <w:pPr>
        <w:ind w:firstLineChars="0" w:firstLine="0"/>
        <w:rPr>
          <w:rFonts w:eastAsiaTheme="minorEastAsia"/>
        </w:rPr>
      </w:pPr>
    </w:p>
    <w:p w14:paraId="6BB2FFD2" w14:textId="4D0D12E0" w:rsidR="00F7251A" w:rsidRDefault="00F7251A" w:rsidP="008A1C12">
      <w:pPr>
        <w:ind w:firstLineChars="0" w:firstLine="0"/>
      </w:pPr>
    </w:p>
    <w:tbl>
      <w:tblPr>
        <w:tblStyle w:val="a3"/>
        <w:tblW w:w="5363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8"/>
        <w:gridCol w:w="2873"/>
        <w:gridCol w:w="3239"/>
        <w:gridCol w:w="900"/>
      </w:tblGrid>
      <w:tr w:rsidR="00F7251A" w:rsidRPr="009B6785" w14:paraId="5831DB28" w14:textId="77777777" w:rsidTr="00A20F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9760" w14:textId="77777777" w:rsidR="00F7251A" w:rsidRPr="00F900D6" w:rsidRDefault="00F7251A" w:rsidP="00A20FA8">
            <w:pPr>
              <w:spacing w:line="360" w:lineRule="auto"/>
              <w:ind w:firstLine="422"/>
              <w:jc w:val="center"/>
              <w:rPr>
                <w:lang w:val="en-GB"/>
              </w:rPr>
            </w:pPr>
          </w:p>
        </w:tc>
        <w:tc>
          <w:tcPr>
            <w:tcW w:w="1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B2DBF" w14:textId="77777777" w:rsidR="00F7251A" w:rsidRPr="00F900D6" w:rsidRDefault="00F7251A" w:rsidP="00A20FA8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F900D6">
              <w:rPr>
                <w:lang w:val="en-GB"/>
              </w:rPr>
              <w:t>systemic inflammation</w:t>
            </w:r>
          </w:p>
          <w:p w14:paraId="5296B334" w14:textId="7448E2F0" w:rsidR="00F7251A" w:rsidRPr="00F900D6" w:rsidRDefault="00F7251A" w:rsidP="00A20FA8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(n</w:t>
            </w:r>
            <w:r w:rsidR="00322F47">
              <w:rPr>
                <w:lang w:val="en-GB"/>
              </w:rPr>
              <w:t xml:space="preserve"> </w:t>
            </w:r>
            <w:r w:rsidRPr="00F900D6">
              <w:rPr>
                <w:lang w:val="en-GB"/>
              </w:rPr>
              <w:t>=</w:t>
            </w:r>
            <w:r w:rsidR="00322F47">
              <w:rPr>
                <w:lang w:val="en-GB"/>
              </w:rPr>
              <w:t xml:space="preserve"> </w:t>
            </w:r>
            <w:r w:rsidRPr="00F900D6">
              <w:rPr>
                <w:lang w:val="en-GB"/>
              </w:rPr>
              <w:t>87)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C248" w14:textId="77777777" w:rsidR="00F7251A" w:rsidRPr="00F900D6" w:rsidRDefault="00F7251A" w:rsidP="00A20FA8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F900D6">
              <w:rPr>
                <w:lang w:val="en-GB"/>
              </w:rPr>
              <w:t>no systemic inflammation</w:t>
            </w:r>
          </w:p>
          <w:p w14:paraId="2CDB2FAE" w14:textId="4A2AAA5B" w:rsidR="00F7251A" w:rsidRPr="00F900D6" w:rsidRDefault="00F7251A" w:rsidP="00A20FA8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(n</w:t>
            </w:r>
            <w:r w:rsidR="00322F47">
              <w:rPr>
                <w:lang w:val="en-GB"/>
              </w:rPr>
              <w:t xml:space="preserve"> </w:t>
            </w:r>
            <w:r w:rsidRPr="00F900D6">
              <w:rPr>
                <w:lang w:val="en-GB"/>
              </w:rPr>
              <w:t>=</w:t>
            </w:r>
            <w:r w:rsidR="00322F47">
              <w:rPr>
                <w:lang w:val="en-GB"/>
              </w:rPr>
              <w:t xml:space="preserve"> </w:t>
            </w:r>
            <w:r w:rsidRPr="00F900D6">
              <w:rPr>
                <w:lang w:val="en-GB"/>
              </w:rPr>
              <w:t>45)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F2DC" w14:textId="77777777" w:rsidR="00F7251A" w:rsidRPr="00322F47" w:rsidRDefault="00F7251A" w:rsidP="00A20FA8">
            <w:pPr>
              <w:spacing w:line="36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/>
                <w:iCs/>
                <w:lang w:val="en-GB"/>
              </w:rPr>
              <w:t>p</w:t>
            </w:r>
            <w:r w:rsidRPr="00322F47">
              <w:rPr>
                <w:iCs/>
                <w:lang w:val="en-GB"/>
              </w:rPr>
              <w:t>-value</w:t>
            </w:r>
          </w:p>
        </w:tc>
      </w:tr>
      <w:tr w:rsidR="00F7251A" w:rsidRPr="009B6785" w14:paraId="37752D12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tcBorders>
              <w:top w:val="single" w:sz="4" w:space="0" w:color="auto"/>
            </w:tcBorders>
            <w:vAlign w:val="center"/>
          </w:tcPr>
          <w:p w14:paraId="0BB1637A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lang w:val="en-GB"/>
              </w:rPr>
            </w:pPr>
            <w:r w:rsidRPr="00F900D6">
              <w:rPr>
                <w:lang w:val="en-GB"/>
              </w:rPr>
              <w:t>age (years)</w:t>
            </w:r>
          </w:p>
        </w:tc>
        <w:tc>
          <w:tcPr>
            <w:tcW w:w="1478" w:type="pct"/>
            <w:tcBorders>
              <w:top w:val="single" w:sz="4" w:space="0" w:color="auto"/>
            </w:tcBorders>
            <w:vAlign w:val="center"/>
          </w:tcPr>
          <w:p w14:paraId="2F41FFE9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81 ± 7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vAlign w:val="center"/>
          </w:tcPr>
          <w:p w14:paraId="12035727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82 ± 5</w:t>
            </w:r>
          </w:p>
        </w:tc>
        <w:tc>
          <w:tcPr>
            <w:tcW w:w="463" w:type="pct"/>
            <w:tcBorders>
              <w:top w:val="single" w:sz="4" w:space="0" w:color="auto"/>
            </w:tcBorders>
            <w:vAlign w:val="center"/>
          </w:tcPr>
          <w:p w14:paraId="25332DEA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0.33</w:t>
            </w:r>
          </w:p>
        </w:tc>
      </w:tr>
      <w:tr w:rsidR="00F7251A" w:rsidRPr="009B6785" w14:paraId="0FCDAD58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254ED4D2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lang w:val="en-GB"/>
              </w:rPr>
              <w:t>sex</w:t>
            </w:r>
          </w:p>
        </w:tc>
        <w:tc>
          <w:tcPr>
            <w:tcW w:w="1478" w:type="pct"/>
            <w:vAlign w:val="center"/>
          </w:tcPr>
          <w:p w14:paraId="5C47487D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35B4D933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75FD41AE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534316B6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607FC9A1" w14:textId="77777777" w:rsidR="00F7251A" w:rsidRPr="00F900D6" w:rsidRDefault="00F7251A" w:rsidP="00A20FA8">
            <w:pPr>
              <w:spacing w:line="360" w:lineRule="auto"/>
              <w:ind w:firstLineChars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- female</w:t>
            </w:r>
          </w:p>
        </w:tc>
        <w:tc>
          <w:tcPr>
            <w:tcW w:w="1478" w:type="pct"/>
            <w:vAlign w:val="center"/>
          </w:tcPr>
          <w:p w14:paraId="21671C54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44 (50.6%)</w:t>
            </w:r>
          </w:p>
        </w:tc>
        <w:tc>
          <w:tcPr>
            <w:tcW w:w="1666" w:type="pct"/>
            <w:vAlign w:val="center"/>
          </w:tcPr>
          <w:p w14:paraId="0BB67924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19 (42.2%)</w:t>
            </w:r>
          </w:p>
        </w:tc>
        <w:tc>
          <w:tcPr>
            <w:tcW w:w="463" w:type="pct"/>
            <w:vMerge w:val="restart"/>
            <w:vAlign w:val="center"/>
          </w:tcPr>
          <w:p w14:paraId="72521D83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0.36</w:t>
            </w:r>
          </w:p>
        </w:tc>
      </w:tr>
      <w:tr w:rsidR="00F7251A" w:rsidRPr="009B6785" w14:paraId="22847362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4FCB2227" w14:textId="77777777" w:rsidR="00F7251A" w:rsidRPr="00F900D6" w:rsidRDefault="00F7251A" w:rsidP="00A20FA8">
            <w:pPr>
              <w:spacing w:line="360" w:lineRule="auto"/>
              <w:ind w:firstLineChars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- male</w:t>
            </w:r>
          </w:p>
        </w:tc>
        <w:tc>
          <w:tcPr>
            <w:tcW w:w="1478" w:type="pct"/>
            <w:vAlign w:val="center"/>
          </w:tcPr>
          <w:p w14:paraId="3EEA0A6F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43 (49.4%)</w:t>
            </w:r>
          </w:p>
        </w:tc>
        <w:tc>
          <w:tcPr>
            <w:tcW w:w="1666" w:type="pct"/>
            <w:vAlign w:val="center"/>
          </w:tcPr>
          <w:p w14:paraId="339F1D1E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26 (57.8%)</w:t>
            </w:r>
          </w:p>
        </w:tc>
        <w:tc>
          <w:tcPr>
            <w:tcW w:w="463" w:type="pct"/>
            <w:vMerge/>
            <w:vAlign w:val="center"/>
          </w:tcPr>
          <w:p w14:paraId="7A2CC4BD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6B11FF4B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4E4B3FA8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lang w:val="en-GB"/>
              </w:rPr>
            </w:pPr>
            <w:r w:rsidRPr="00F900D6">
              <w:rPr>
                <w:lang w:val="en-GB"/>
              </w:rPr>
              <w:t>BMI (kg/m</w:t>
            </w:r>
            <w:r w:rsidRPr="00F900D6">
              <w:rPr>
                <w:vertAlign w:val="superscript"/>
                <w:lang w:val="en-GB"/>
              </w:rPr>
              <w:t>2</w:t>
            </w:r>
            <w:r w:rsidRPr="00F900D6">
              <w:rPr>
                <w:lang w:val="en-GB"/>
              </w:rPr>
              <w:t>)</w:t>
            </w:r>
          </w:p>
        </w:tc>
        <w:tc>
          <w:tcPr>
            <w:tcW w:w="1478" w:type="pct"/>
            <w:vAlign w:val="center"/>
          </w:tcPr>
          <w:p w14:paraId="37D5EDB1" w14:textId="03E24A5A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28.5 [25.1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31.9]</w:t>
            </w:r>
          </w:p>
        </w:tc>
        <w:tc>
          <w:tcPr>
            <w:tcW w:w="1666" w:type="pct"/>
            <w:vAlign w:val="center"/>
          </w:tcPr>
          <w:p w14:paraId="250C7B17" w14:textId="640FC422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27.4 [24.7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30.1]</w:t>
            </w:r>
          </w:p>
        </w:tc>
        <w:tc>
          <w:tcPr>
            <w:tcW w:w="463" w:type="pct"/>
            <w:vAlign w:val="center"/>
          </w:tcPr>
          <w:p w14:paraId="6ADAE863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0.24</w:t>
            </w:r>
          </w:p>
        </w:tc>
      </w:tr>
      <w:tr w:rsidR="00F7251A" w:rsidRPr="009B6785" w14:paraId="3CDCF0EF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2C7BDEA7" w14:textId="77777777" w:rsidR="00F7251A" w:rsidRPr="00F900D6" w:rsidRDefault="00F7251A" w:rsidP="00A20FA8">
            <w:pPr>
              <w:spacing w:line="360" w:lineRule="auto"/>
              <w:ind w:firstLine="422"/>
              <w:jc w:val="left"/>
              <w:rPr>
                <w:lang w:val="en-GB"/>
              </w:rPr>
            </w:pPr>
          </w:p>
        </w:tc>
        <w:tc>
          <w:tcPr>
            <w:tcW w:w="1478" w:type="pct"/>
            <w:vAlign w:val="center"/>
          </w:tcPr>
          <w:p w14:paraId="271970A1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1602A0AA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7DDA5ADE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49446783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0313C517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lang w:val="en-GB"/>
              </w:rPr>
            </w:pPr>
            <w:r w:rsidRPr="00F900D6">
              <w:rPr>
                <w:lang w:val="en-GB"/>
              </w:rPr>
              <w:t>LVEF (%)</w:t>
            </w:r>
          </w:p>
        </w:tc>
        <w:tc>
          <w:tcPr>
            <w:tcW w:w="1478" w:type="pct"/>
            <w:vAlign w:val="center"/>
          </w:tcPr>
          <w:p w14:paraId="287CA2AD" w14:textId="11F67AE9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55 [49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61]</w:t>
            </w:r>
          </w:p>
        </w:tc>
        <w:tc>
          <w:tcPr>
            <w:tcW w:w="1666" w:type="pct"/>
            <w:vAlign w:val="center"/>
          </w:tcPr>
          <w:p w14:paraId="50799DD7" w14:textId="415259E9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55 [49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61]</w:t>
            </w:r>
          </w:p>
        </w:tc>
        <w:tc>
          <w:tcPr>
            <w:tcW w:w="463" w:type="pct"/>
            <w:vAlign w:val="center"/>
          </w:tcPr>
          <w:p w14:paraId="64A92D86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0.76</w:t>
            </w:r>
          </w:p>
        </w:tc>
      </w:tr>
      <w:tr w:rsidR="00F7251A" w:rsidRPr="009B6785" w14:paraId="7A0F702E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6043F3C4" w14:textId="77777777" w:rsidR="00F7251A" w:rsidRPr="00F900D6" w:rsidRDefault="00F7251A" w:rsidP="00A20FA8">
            <w:pPr>
              <w:spacing w:line="360" w:lineRule="auto"/>
              <w:ind w:firstLine="422"/>
              <w:jc w:val="left"/>
              <w:rPr>
                <w:lang w:val="en-GB"/>
              </w:rPr>
            </w:pPr>
          </w:p>
        </w:tc>
        <w:tc>
          <w:tcPr>
            <w:tcW w:w="1478" w:type="pct"/>
            <w:vAlign w:val="center"/>
          </w:tcPr>
          <w:p w14:paraId="29EB849D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4B4B4FC7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23406FD8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highlight w:val="yellow"/>
                <w:lang w:val="en-GB"/>
              </w:rPr>
            </w:pPr>
          </w:p>
        </w:tc>
      </w:tr>
      <w:tr w:rsidR="00F7251A" w:rsidRPr="009B6785" w14:paraId="26255503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3D4F9630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lang w:val="en-GB"/>
              </w:rPr>
              <w:t>CAD</w:t>
            </w:r>
          </w:p>
        </w:tc>
        <w:tc>
          <w:tcPr>
            <w:tcW w:w="1478" w:type="pct"/>
            <w:vAlign w:val="center"/>
          </w:tcPr>
          <w:p w14:paraId="3141847B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39 (44.8%)</w:t>
            </w:r>
          </w:p>
        </w:tc>
        <w:tc>
          <w:tcPr>
            <w:tcW w:w="1666" w:type="pct"/>
            <w:vAlign w:val="center"/>
          </w:tcPr>
          <w:p w14:paraId="398442BE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24 (53.3%)</w:t>
            </w:r>
          </w:p>
        </w:tc>
        <w:tc>
          <w:tcPr>
            <w:tcW w:w="463" w:type="pct"/>
            <w:vAlign w:val="center"/>
          </w:tcPr>
          <w:p w14:paraId="2201479F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0.35</w:t>
            </w:r>
          </w:p>
        </w:tc>
      </w:tr>
      <w:tr w:rsidR="00F7251A" w:rsidRPr="009B6785" w14:paraId="71435B3A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013B1B0D" w14:textId="77777777" w:rsidR="00F7251A" w:rsidRPr="00F900D6" w:rsidRDefault="00F7251A" w:rsidP="00A20FA8">
            <w:pPr>
              <w:spacing w:line="360" w:lineRule="auto"/>
              <w:ind w:firstLineChars="0"/>
              <w:jc w:val="left"/>
              <w:rPr>
                <w:b w:val="0"/>
                <w:bCs w:val="0"/>
                <w:lang w:val="en-GB"/>
              </w:rPr>
            </w:pPr>
            <w:r w:rsidRPr="00F900D6">
              <w:rPr>
                <w:b w:val="0"/>
                <w:bCs w:val="0"/>
                <w:lang w:val="en-GB"/>
              </w:rPr>
              <w:t>- PCI or CABG in history</w:t>
            </w:r>
          </w:p>
        </w:tc>
        <w:tc>
          <w:tcPr>
            <w:tcW w:w="1478" w:type="pct"/>
            <w:vAlign w:val="center"/>
          </w:tcPr>
          <w:p w14:paraId="538975B9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30 (34.5%)</w:t>
            </w:r>
          </w:p>
        </w:tc>
        <w:tc>
          <w:tcPr>
            <w:tcW w:w="1666" w:type="pct"/>
            <w:vAlign w:val="center"/>
          </w:tcPr>
          <w:p w14:paraId="5B76164B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20 (44.4%)</w:t>
            </w:r>
          </w:p>
        </w:tc>
        <w:tc>
          <w:tcPr>
            <w:tcW w:w="463" w:type="pct"/>
            <w:vAlign w:val="center"/>
          </w:tcPr>
          <w:p w14:paraId="5C42299D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0.26</w:t>
            </w:r>
          </w:p>
        </w:tc>
      </w:tr>
      <w:tr w:rsidR="00F7251A" w:rsidRPr="009B6785" w14:paraId="1B58F1EC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400FAF30" w14:textId="77777777" w:rsidR="00F7251A" w:rsidRPr="00F900D6" w:rsidRDefault="00F7251A" w:rsidP="00A20FA8">
            <w:pPr>
              <w:spacing w:line="360" w:lineRule="auto"/>
              <w:ind w:firstLine="422"/>
              <w:jc w:val="left"/>
              <w:rPr>
                <w:lang w:val="en-GB"/>
              </w:rPr>
            </w:pPr>
          </w:p>
        </w:tc>
        <w:tc>
          <w:tcPr>
            <w:tcW w:w="1478" w:type="pct"/>
            <w:vAlign w:val="center"/>
          </w:tcPr>
          <w:p w14:paraId="34C0ACAA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5EACC2A2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24B3A8A1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highlight w:val="yellow"/>
                <w:lang w:val="en-GB"/>
              </w:rPr>
            </w:pPr>
          </w:p>
        </w:tc>
      </w:tr>
      <w:tr w:rsidR="00F7251A" w:rsidRPr="009B6785" w14:paraId="06159043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3E459E83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lang w:val="en-GB"/>
              </w:rPr>
              <w:t>prior medication</w:t>
            </w:r>
          </w:p>
        </w:tc>
        <w:tc>
          <w:tcPr>
            <w:tcW w:w="1478" w:type="pct"/>
            <w:vAlign w:val="center"/>
          </w:tcPr>
          <w:p w14:paraId="0FDECEC6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71AF4AD5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6CD6C377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7CF18E2E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044C20B4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ACE-inhibitor or AT1-blocker</w:t>
            </w:r>
          </w:p>
        </w:tc>
        <w:tc>
          <w:tcPr>
            <w:tcW w:w="1478" w:type="pct"/>
            <w:vAlign w:val="center"/>
          </w:tcPr>
          <w:p w14:paraId="778F3C01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59 (67.8%)</w:t>
            </w:r>
          </w:p>
        </w:tc>
        <w:tc>
          <w:tcPr>
            <w:tcW w:w="1666" w:type="pct"/>
            <w:vAlign w:val="center"/>
          </w:tcPr>
          <w:p w14:paraId="4CFDEF6B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33 (73.3%)</w:t>
            </w:r>
          </w:p>
        </w:tc>
        <w:tc>
          <w:tcPr>
            <w:tcW w:w="463" w:type="pct"/>
            <w:vAlign w:val="center"/>
          </w:tcPr>
          <w:p w14:paraId="44D6BBDB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0.51</w:t>
            </w:r>
          </w:p>
        </w:tc>
      </w:tr>
      <w:tr w:rsidR="00F7251A" w:rsidRPr="009B6785" w14:paraId="37EE83F7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59E881CE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>
              <w:rPr>
                <w:b w:val="0"/>
                <w:lang w:val="en-GB"/>
              </w:rPr>
              <w:t>b</w:t>
            </w:r>
            <w:r w:rsidRPr="00F900D6">
              <w:rPr>
                <w:b w:val="0"/>
                <w:lang w:val="en-GB"/>
              </w:rPr>
              <w:t>etablocker</w:t>
            </w:r>
          </w:p>
        </w:tc>
        <w:tc>
          <w:tcPr>
            <w:tcW w:w="1478" w:type="pct"/>
            <w:vAlign w:val="center"/>
          </w:tcPr>
          <w:p w14:paraId="47C8A8DB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71 (81,6%)</w:t>
            </w:r>
          </w:p>
        </w:tc>
        <w:tc>
          <w:tcPr>
            <w:tcW w:w="1666" w:type="pct"/>
            <w:vAlign w:val="center"/>
          </w:tcPr>
          <w:p w14:paraId="7802BE69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33 (73.3%)</w:t>
            </w:r>
          </w:p>
        </w:tc>
        <w:tc>
          <w:tcPr>
            <w:tcW w:w="463" w:type="pct"/>
            <w:vAlign w:val="center"/>
          </w:tcPr>
          <w:p w14:paraId="1C4FAEB8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0.27</w:t>
            </w:r>
          </w:p>
        </w:tc>
      </w:tr>
      <w:tr w:rsidR="00F7251A" w:rsidRPr="009B6785" w14:paraId="72EBED5F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54495A45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MRA</w:t>
            </w:r>
          </w:p>
        </w:tc>
        <w:tc>
          <w:tcPr>
            <w:tcW w:w="1478" w:type="pct"/>
            <w:vAlign w:val="center"/>
          </w:tcPr>
          <w:p w14:paraId="1D18E41B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7 (8.0%)</w:t>
            </w:r>
          </w:p>
        </w:tc>
        <w:tc>
          <w:tcPr>
            <w:tcW w:w="1666" w:type="pct"/>
            <w:vAlign w:val="center"/>
          </w:tcPr>
          <w:p w14:paraId="5EF3ADE2" w14:textId="77777777" w:rsidR="00F7251A" w:rsidRPr="00F900D6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5 (11.1%)</w:t>
            </w:r>
          </w:p>
        </w:tc>
        <w:tc>
          <w:tcPr>
            <w:tcW w:w="463" w:type="pct"/>
            <w:vAlign w:val="center"/>
          </w:tcPr>
          <w:p w14:paraId="45629B48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0.56</w:t>
            </w:r>
          </w:p>
        </w:tc>
      </w:tr>
      <w:tr w:rsidR="00F7251A" w:rsidRPr="009B6785" w14:paraId="3DE7E54D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5FFE5C02" w14:textId="77777777" w:rsidR="00F7251A" w:rsidRPr="00F900D6" w:rsidRDefault="00F7251A" w:rsidP="00A20FA8">
            <w:pPr>
              <w:spacing w:line="360" w:lineRule="auto"/>
              <w:ind w:firstLine="420"/>
              <w:jc w:val="left"/>
              <w:rPr>
                <w:b w:val="0"/>
                <w:lang w:val="en-GB"/>
              </w:rPr>
            </w:pPr>
          </w:p>
        </w:tc>
        <w:tc>
          <w:tcPr>
            <w:tcW w:w="1478" w:type="pct"/>
            <w:vAlign w:val="center"/>
          </w:tcPr>
          <w:p w14:paraId="3C1C945D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2F74933F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26419B19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23CBD4C4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04547EF0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lang w:val="en-GB"/>
              </w:rPr>
              <w:t>Euro-II-Score</w:t>
            </w:r>
          </w:p>
        </w:tc>
        <w:tc>
          <w:tcPr>
            <w:tcW w:w="1478" w:type="pct"/>
            <w:vAlign w:val="center"/>
          </w:tcPr>
          <w:p w14:paraId="38966700" w14:textId="3401EEA0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4.2 [1.9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5.55]</w:t>
            </w:r>
          </w:p>
        </w:tc>
        <w:tc>
          <w:tcPr>
            <w:tcW w:w="1666" w:type="pct"/>
            <w:vAlign w:val="center"/>
          </w:tcPr>
          <w:p w14:paraId="7CFA2C1C" w14:textId="7051569D" w:rsidR="00F7251A" w:rsidRPr="00F900D6" w:rsidRDefault="00F7251A" w:rsidP="00322F47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4.6 [2.4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6.8]</w:t>
            </w:r>
          </w:p>
        </w:tc>
        <w:tc>
          <w:tcPr>
            <w:tcW w:w="463" w:type="pct"/>
            <w:vAlign w:val="center"/>
          </w:tcPr>
          <w:p w14:paraId="247B2875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0.93</w:t>
            </w:r>
          </w:p>
        </w:tc>
      </w:tr>
      <w:tr w:rsidR="00F7251A" w:rsidRPr="009B6785" w14:paraId="6E01436A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5DAE28E3" w14:textId="77777777" w:rsidR="00F7251A" w:rsidRPr="00F900D6" w:rsidRDefault="00F7251A" w:rsidP="00A20FA8">
            <w:pPr>
              <w:spacing w:line="360" w:lineRule="auto"/>
              <w:ind w:firstLine="422"/>
              <w:jc w:val="left"/>
              <w:rPr>
                <w:lang w:val="en-GB"/>
              </w:rPr>
            </w:pPr>
          </w:p>
        </w:tc>
        <w:tc>
          <w:tcPr>
            <w:tcW w:w="1478" w:type="pct"/>
            <w:vAlign w:val="center"/>
          </w:tcPr>
          <w:p w14:paraId="7D636374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68EB54EC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2725BE46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10801F5E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41843E5B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>
              <w:rPr>
                <w:lang w:val="en-GB"/>
              </w:rPr>
              <w:t>l</w:t>
            </w:r>
            <w:r w:rsidRPr="00F900D6">
              <w:rPr>
                <w:lang w:val="en-GB"/>
              </w:rPr>
              <w:t>aboratory parameters before TAVR</w:t>
            </w:r>
          </w:p>
        </w:tc>
        <w:tc>
          <w:tcPr>
            <w:tcW w:w="1478" w:type="pct"/>
            <w:vAlign w:val="center"/>
          </w:tcPr>
          <w:p w14:paraId="095904D9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666" w:type="pct"/>
            <w:vAlign w:val="center"/>
          </w:tcPr>
          <w:p w14:paraId="371BBFDD" w14:textId="77777777" w:rsidR="00F7251A" w:rsidRPr="00F900D6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63" w:type="pct"/>
            <w:vAlign w:val="center"/>
          </w:tcPr>
          <w:p w14:paraId="3E9C629E" w14:textId="77777777" w:rsidR="00F7251A" w:rsidRPr="00322F47" w:rsidRDefault="00F7251A" w:rsidP="00A20FA8">
            <w:pPr>
              <w:spacing w:line="360" w:lineRule="auto"/>
              <w:ind w:firstLine="4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</w:p>
        </w:tc>
      </w:tr>
      <w:tr w:rsidR="00F7251A" w:rsidRPr="009B6785" w14:paraId="3EDCFDD1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1E401611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- TnT (ng/l)</w:t>
            </w:r>
          </w:p>
        </w:tc>
        <w:tc>
          <w:tcPr>
            <w:tcW w:w="1478" w:type="pct"/>
            <w:vAlign w:val="center"/>
          </w:tcPr>
          <w:p w14:paraId="1B9B5781" w14:textId="6D41D920" w:rsidR="00F7251A" w:rsidRPr="00F900D6" w:rsidRDefault="00F7251A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28.0 [9.0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47.0]</w:t>
            </w:r>
          </w:p>
        </w:tc>
        <w:tc>
          <w:tcPr>
            <w:tcW w:w="1666" w:type="pct"/>
            <w:vAlign w:val="center"/>
          </w:tcPr>
          <w:p w14:paraId="3178B4B9" w14:textId="5F1D01C6" w:rsidR="00F7251A" w:rsidRPr="00F900D6" w:rsidRDefault="00F7251A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20.0 [13.5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26.5]</w:t>
            </w:r>
          </w:p>
        </w:tc>
        <w:tc>
          <w:tcPr>
            <w:tcW w:w="463" w:type="pct"/>
            <w:vAlign w:val="center"/>
          </w:tcPr>
          <w:p w14:paraId="7EB9F445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0.14</w:t>
            </w:r>
          </w:p>
        </w:tc>
      </w:tr>
      <w:tr w:rsidR="00F7251A" w:rsidRPr="009B6785" w14:paraId="4A92FA12" w14:textId="77777777" w:rsidTr="00A20F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3F02136B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- creatinine (µmol/l)</w:t>
            </w:r>
          </w:p>
        </w:tc>
        <w:tc>
          <w:tcPr>
            <w:tcW w:w="1478" w:type="pct"/>
            <w:vAlign w:val="center"/>
          </w:tcPr>
          <w:p w14:paraId="4DAFB734" w14:textId="6C297CF0" w:rsidR="00F7251A" w:rsidRPr="00F900D6" w:rsidRDefault="00F7251A" w:rsidP="00322F47">
            <w:pPr>
              <w:shd w:val="clear" w:color="auto" w:fill="FBFCFF"/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100.0 [75.1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124.9]</w:t>
            </w:r>
          </w:p>
        </w:tc>
        <w:tc>
          <w:tcPr>
            <w:tcW w:w="1666" w:type="pct"/>
            <w:vAlign w:val="center"/>
          </w:tcPr>
          <w:p w14:paraId="69141CBB" w14:textId="3F9D41CA" w:rsidR="00F7251A" w:rsidRPr="00F900D6" w:rsidRDefault="00F7251A" w:rsidP="00322F47">
            <w:pPr>
              <w:shd w:val="clear" w:color="auto" w:fill="FBFCFF"/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95.0 [76.7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113.3</w:t>
            </w:r>
            <w:r w:rsidR="00322F47">
              <w:rPr>
                <w:lang w:val="en-GB"/>
              </w:rPr>
              <w:t>]</w:t>
            </w:r>
          </w:p>
        </w:tc>
        <w:tc>
          <w:tcPr>
            <w:tcW w:w="463" w:type="pct"/>
            <w:vAlign w:val="center"/>
          </w:tcPr>
          <w:p w14:paraId="439F1FC7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0.43</w:t>
            </w:r>
          </w:p>
        </w:tc>
      </w:tr>
      <w:tr w:rsidR="00F7251A" w:rsidRPr="009B6785" w14:paraId="446E77D2" w14:textId="77777777" w:rsidTr="00A20FA8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3" w:type="pct"/>
            <w:vAlign w:val="center"/>
          </w:tcPr>
          <w:p w14:paraId="03906A25" w14:textId="77777777" w:rsidR="00F7251A" w:rsidRPr="00F900D6" w:rsidRDefault="00F7251A" w:rsidP="00A20FA8">
            <w:pPr>
              <w:spacing w:line="360" w:lineRule="auto"/>
              <w:ind w:firstLineChars="0" w:firstLine="0"/>
              <w:jc w:val="left"/>
              <w:rPr>
                <w:b w:val="0"/>
                <w:lang w:val="en-GB"/>
              </w:rPr>
            </w:pPr>
            <w:r w:rsidRPr="00F900D6">
              <w:rPr>
                <w:b w:val="0"/>
                <w:lang w:val="en-GB"/>
              </w:rPr>
              <w:t>- GFR (</w:t>
            </w:r>
            <w:r w:rsidRPr="00F900D6">
              <w:rPr>
                <w:b w:val="0"/>
                <w:color w:val="000000"/>
                <w:lang w:val="en-GB"/>
              </w:rPr>
              <w:t>ml/min/KO)</w:t>
            </w:r>
          </w:p>
        </w:tc>
        <w:tc>
          <w:tcPr>
            <w:tcW w:w="1478" w:type="pct"/>
            <w:vAlign w:val="center"/>
          </w:tcPr>
          <w:p w14:paraId="5644CC9B" w14:textId="463F2A9D" w:rsidR="00F7251A" w:rsidRPr="00F900D6" w:rsidRDefault="00F7251A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F900D6">
              <w:rPr>
                <w:lang w:val="en-GB"/>
              </w:rPr>
              <w:t>55 [42</w:t>
            </w:r>
            <w:r w:rsidR="00322F47">
              <w:rPr>
                <w:lang w:val="en-GB"/>
              </w:rPr>
              <w:t xml:space="preserve">; </w:t>
            </w:r>
            <w:r w:rsidRPr="00F900D6">
              <w:rPr>
                <w:lang w:val="en-GB"/>
              </w:rPr>
              <w:t>68]</w:t>
            </w:r>
          </w:p>
        </w:tc>
        <w:tc>
          <w:tcPr>
            <w:tcW w:w="1666" w:type="pct"/>
            <w:vAlign w:val="center"/>
          </w:tcPr>
          <w:p w14:paraId="286A34DF" w14:textId="2F1771A2" w:rsidR="00F7251A" w:rsidRPr="00F900D6" w:rsidRDefault="00F7251A" w:rsidP="00322F47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900D6">
              <w:t>57 [47</w:t>
            </w:r>
            <w:r w:rsidR="00322F47">
              <w:t xml:space="preserve">; </w:t>
            </w:r>
            <w:r w:rsidRPr="00F900D6">
              <w:t>68]</w:t>
            </w:r>
          </w:p>
        </w:tc>
        <w:tc>
          <w:tcPr>
            <w:tcW w:w="463" w:type="pct"/>
            <w:vAlign w:val="center"/>
          </w:tcPr>
          <w:p w14:paraId="0D7B0B55" w14:textId="77777777" w:rsidR="00F7251A" w:rsidRPr="00322F47" w:rsidRDefault="00F7251A" w:rsidP="00A20FA8">
            <w:pPr>
              <w:spacing w:line="360" w:lineRule="auto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lang w:val="en-GB"/>
              </w:rPr>
            </w:pPr>
            <w:r w:rsidRPr="00322F47">
              <w:rPr>
                <w:iCs/>
                <w:lang w:val="en-GB"/>
              </w:rPr>
              <w:t>0.14</w:t>
            </w:r>
          </w:p>
        </w:tc>
      </w:tr>
    </w:tbl>
    <w:p w14:paraId="21B9E7F8" w14:textId="049078F0" w:rsidR="00F7251A" w:rsidRPr="009B6785" w:rsidRDefault="00F7251A" w:rsidP="00F7251A">
      <w:pPr>
        <w:pStyle w:val="a4"/>
        <w:rPr>
          <w:lang w:val="en-GB"/>
        </w:rPr>
      </w:pPr>
      <w:r w:rsidRPr="009B6785">
        <w:rPr>
          <w:lang w:val="en-GB"/>
        </w:rPr>
        <w:t>Values are presented as mean ± SD, median [IQR], or n (%). BMI</w:t>
      </w:r>
      <w:r w:rsidR="00322F47">
        <w:rPr>
          <w:lang w:val="en-GB"/>
        </w:rPr>
        <w:t>, body mass index;</w:t>
      </w:r>
      <w:r w:rsidRPr="009B6785">
        <w:rPr>
          <w:lang w:val="en-GB"/>
        </w:rPr>
        <w:t xml:space="preserve"> LVEF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left ventricular ejection fraction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CAD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coronary artery disease with &gt;50% stenosis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PCI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percutaneous coronary intervention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CABG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coronary artery bypass grafting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ACE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angiotensin converting enzyme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AT1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angiotensin II receptor type 1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MRA</w:t>
      </w:r>
      <w:r w:rsidR="00322F47">
        <w:rPr>
          <w:lang w:val="en-GB"/>
        </w:rPr>
        <w:t>,</w:t>
      </w:r>
      <w:r w:rsidRPr="009B6785">
        <w:rPr>
          <w:lang w:val="en-GB"/>
        </w:rPr>
        <w:t xml:space="preserve"> mineralocorticoid antagonist</w:t>
      </w:r>
      <w:r w:rsidR="00322F47">
        <w:rPr>
          <w:lang w:val="en-GB"/>
        </w:rPr>
        <w:t>;</w:t>
      </w:r>
      <w:r w:rsidRPr="009B6785">
        <w:rPr>
          <w:lang w:val="en-GB"/>
        </w:rPr>
        <w:t xml:space="preserve"> </w:t>
      </w:r>
      <w:r w:rsidRPr="00AF62D7">
        <w:rPr>
          <w:lang w:val="en-GB"/>
        </w:rPr>
        <w:t>TnT</w:t>
      </w:r>
      <w:r w:rsidR="00322F47">
        <w:rPr>
          <w:lang w:val="en-GB"/>
        </w:rPr>
        <w:t>,</w:t>
      </w:r>
      <w:r w:rsidRPr="00AF62D7">
        <w:rPr>
          <w:lang w:val="en-GB"/>
        </w:rPr>
        <w:t xml:space="preserve"> high sensitive troponin T; GFR</w:t>
      </w:r>
      <w:r w:rsidR="00322F47">
        <w:rPr>
          <w:lang w:val="en-GB"/>
        </w:rPr>
        <w:t xml:space="preserve">, </w:t>
      </w:r>
      <w:r w:rsidRPr="00AF62D7">
        <w:rPr>
          <w:lang w:val="en-GB"/>
        </w:rPr>
        <w:t>glomerular filtration rate</w:t>
      </w:r>
      <w:r>
        <w:rPr>
          <w:lang w:val="en-GB"/>
        </w:rPr>
        <w:t xml:space="preserve">. </w:t>
      </w:r>
      <w:r w:rsidRPr="009B6785">
        <w:rPr>
          <w:lang w:val="en-GB"/>
        </w:rPr>
        <w:t xml:space="preserve">The respective </w:t>
      </w:r>
      <w:r w:rsidRPr="00322F47">
        <w:rPr>
          <w:i/>
          <w:iCs/>
          <w:lang w:val="en-GB"/>
        </w:rPr>
        <w:t>p</w:t>
      </w:r>
      <w:r w:rsidRPr="00322F47">
        <w:rPr>
          <w:iCs/>
          <w:lang w:val="en-GB"/>
        </w:rPr>
        <w:t>-value</w:t>
      </w:r>
      <w:r w:rsidRPr="009B6785">
        <w:rPr>
          <w:lang w:val="en-GB"/>
        </w:rPr>
        <w:t xml:space="preserve"> is given in the rightmost column.</w:t>
      </w:r>
    </w:p>
    <w:p w14:paraId="7404E74A" w14:textId="77777777" w:rsidR="00F7251A" w:rsidRPr="00501603" w:rsidRDefault="00F7251A" w:rsidP="00F7251A">
      <w:pPr>
        <w:ind w:firstLineChars="0" w:firstLine="0"/>
        <w:jc w:val="left"/>
        <w:rPr>
          <w:b/>
          <w:bCs/>
          <w:i/>
          <w:iCs/>
          <w:lang w:val="en-GB"/>
        </w:rPr>
      </w:pPr>
    </w:p>
    <w:p w14:paraId="0999F152" w14:textId="680842D2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1FF84DC7" w14:textId="13CC9CD1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2BA8C961" w14:textId="054264B6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5F1E3EC1" w14:textId="265A6B80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75DACADD" w14:textId="65A5776B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17E33CE2" w14:textId="03A36AFE" w:rsid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p w14:paraId="641BF26A" w14:textId="7BC5BDFA" w:rsidR="00F7251A" w:rsidRPr="00F7251A" w:rsidRDefault="00F7251A" w:rsidP="00F7251A">
      <w:pPr>
        <w:ind w:firstLineChars="0" w:firstLine="0"/>
        <w:rPr>
          <w:rFonts w:eastAsiaTheme="minorEastAsia"/>
          <w:b/>
          <w:bCs/>
        </w:rPr>
      </w:pPr>
      <w:r w:rsidRPr="00FA3662">
        <w:rPr>
          <w:b/>
          <w:bCs/>
        </w:rPr>
        <w:lastRenderedPageBreak/>
        <w:t>Supplementary Table 3. Comparison of the commonly known SIRS criteria with the definition of systemic inflammation in this study.</w:t>
      </w:r>
    </w:p>
    <w:p w14:paraId="68D1C3C9" w14:textId="5250D793" w:rsidR="00F7251A" w:rsidRP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tbl>
      <w:tblPr>
        <w:tblStyle w:val="a5"/>
        <w:tblW w:w="10080" w:type="dxa"/>
        <w:tblLook w:val="04A0" w:firstRow="1" w:lastRow="0" w:firstColumn="1" w:lastColumn="0" w:noHBand="0" w:noVBand="1"/>
      </w:tblPr>
      <w:tblGrid>
        <w:gridCol w:w="5215"/>
        <w:gridCol w:w="4865"/>
      </w:tblGrid>
      <w:tr w:rsidR="00F7251A" w:rsidRPr="00053AB2" w14:paraId="6FB06112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6035C758" w14:textId="77777777" w:rsidR="00F7251A" w:rsidRDefault="00F7251A" w:rsidP="00BD4F72">
            <w:pPr>
              <w:spacing w:line="276" w:lineRule="auto"/>
              <w:ind w:firstLine="422"/>
              <w:jc w:val="center"/>
              <w:rPr>
                <w:bCs/>
              </w:rPr>
            </w:pPr>
            <w:r w:rsidRPr="00053AB2">
              <w:rPr>
                <w:b/>
              </w:rPr>
              <w:t>SIRS criteria</w:t>
            </w:r>
          </w:p>
          <w:p w14:paraId="0A2D6FCA" w14:textId="77777777" w:rsidR="00F7251A" w:rsidRPr="00053AB2" w:rsidRDefault="00F7251A" w:rsidP="00BD4F72">
            <w:pPr>
              <w:spacing w:line="276" w:lineRule="auto"/>
              <w:ind w:firstLine="420"/>
              <w:jc w:val="center"/>
              <w:rPr>
                <w:b/>
              </w:rPr>
            </w:pPr>
            <w:r>
              <w:rPr>
                <w:bCs/>
              </w:rPr>
              <w:t>(</w:t>
            </w:r>
            <w:r w:rsidRPr="00053AB2">
              <w:rPr>
                <w:bCs/>
              </w:rPr>
              <w:t>commonly known</w:t>
            </w:r>
            <w:r>
              <w:rPr>
                <w:bCs/>
              </w:rPr>
              <w:t>)</w:t>
            </w:r>
          </w:p>
        </w:tc>
        <w:tc>
          <w:tcPr>
            <w:tcW w:w="4865" w:type="dxa"/>
            <w:vAlign w:val="center"/>
          </w:tcPr>
          <w:p w14:paraId="0C264352" w14:textId="77777777" w:rsidR="00F7251A" w:rsidRDefault="00F7251A" w:rsidP="00BD4F72">
            <w:pPr>
              <w:spacing w:line="276" w:lineRule="auto"/>
              <w:ind w:firstLine="422"/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053AB2">
              <w:rPr>
                <w:b/>
              </w:rPr>
              <w:t>ystemic inflammation</w:t>
            </w:r>
          </w:p>
          <w:p w14:paraId="32F15757" w14:textId="77777777" w:rsidR="00F7251A" w:rsidRPr="00053AB2" w:rsidRDefault="00F7251A" w:rsidP="00BD4F72">
            <w:pPr>
              <w:spacing w:line="276" w:lineRule="auto"/>
              <w:ind w:firstLine="420"/>
              <w:jc w:val="center"/>
              <w:rPr>
                <w:b/>
              </w:rPr>
            </w:pPr>
            <w:r>
              <w:rPr>
                <w:bCs/>
              </w:rPr>
              <w:t>(</w:t>
            </w:r>
            <w:r w:rsidRPr="00053AB2">
              <w:rPr>
                <w:bCs/>
              </w:rPr>
              <w:t>defined in this study</w:t>
            </w:r>
            <w:r>
              <w:rPr>
                <w:bCs/>
              </w:rPr>
              <w:t>)</w:t>
            </w:r>
          </w:p>
        </w:tc>
      </w:tr>
      <w:tr w:rsidR="00F7251A" w:rsidRPr="00DC3705" w14:paraId="6A89B415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5C88DFC8" w14:textId="77777777" w:rsidR="00F7251A" w:rsidRPr="00BD4F72" w:rsidRDefault="00F7251A" w:rsidP="00BD4F72">
            <w:pPr>
              <w:spacing w:line="276" w:lineRule="auto"/>
              <w:ind w:firstLine="420"/>
              <w:jc w:val="center"/>
            </w:pPr>
            <w:r w:rsidRPr="00BD4F72">
              <w:t>positive when two or more of the following criteria are present</w:t>
            </w:r>
          </w:p>
        </w:tc>
        <w:tc>
          <w:tcPr>
            <w:tcW w:w="4865" w:type="dxa"/>
            <w:vAlign w:val="center"/>
          </w:tcPr>
          <w:p w14:paraId="09FDD965" w14:textId="5E6EB046" w:rsidR="00F7251A" w:rsidRPr="00BD4F72" w:rsidRDefault="00F7251A" w:rsidP="00BD4F72">
            <w:pPr>
              <w:spacing w:line="276" w:lineRule="auto"/>
              <w:ind w:firstLine="420"/>
              <w:jc w:val="center"/>
            </w:pPr>
            <w:r w:rsidRPr="00BD4F72">
              <w:t xml:space="preserve">positive when at least one of the following criteria </w:t>
            </w:r>
            <w:r w:rsidR="00D11197">
              <w:t xml:space="preserve">is </w:t>
            </w:r>
            <w:r w:rsidRPr="00BD4F72">
              <w:t xml:space="preserve"> present</w:t>
            </w:r>
          </w:p>
        </w:tc>
      </w:tr>
      <w:tr w:rsidR="00F7251A" w:rsidRPr="00DC3705" w14:paraId="19817392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3FCE72E7" w14:textId="7C65EA33" w:rsidR="00F7251A" w:rsidRPr="00053AB2" w:rsidRDefault="00F7251A" w:rsidP="00C84B3E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emperature &lt;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36°C or &gt;38°C</w:t>
            </w:r>
          </w:p>
        </w:tc>
        <w:tc>
          <w:tcPr>
            <w:tcW w:w="4865" w:type="dxa"/>
            <w:vAlign w:val="center"/>
          </w:tcPr>
          <w:p w14:paraId="6E1AE99F" w14:textId="19D1EB85" w:rsidR="00F7251A" w:rsidRPr="00053AB2" w:rsidRDefault="00F7251A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eucocyte count &gt;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12000/nL or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&lt;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4000/nL</w:t>
            </w:r>
          </w:p>
        </w:tc>
      </w:tr>
      <w:tr w:rsidR="00F7251A" w:rsidRPr="00DC3705" w14:paraId="449A6BB7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163B76CB" w14:textId="5F6E1F84" w:rsidR="00F7251A" w:rsidRPr="00053AB2" w:rsidRDefault="00F7251A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eart rate &gt;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90/min</w:t>
            </w:r>
          </w:p>
        </w:tc>
        <w:tc>
          <w:tcPr>
            <w:tcW w:w="4865" w:type="dxa"/>
            <w:vAlign w:val="center"/>
          </w:tcPr>
          <w:p w14:paraId="0248F98E" w14:textId="2B3EFAA8" w:rsidR="00F7251A" w:rsidRPr="00053AB2" w:rsidRDefault="00C84B3E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C-reactive protein &gt; 80</w:t>
            </w:r>
            <w:r w:rsidR="00F7251A"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mg/dL</w:t>
            </w:r>
          </w:p>
        </w:tc>
      </w:tr>
      <w:tr w:rsidR="00F7251A" w:rsidRPr="00053AB2" w14:paraId="3616389A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73232EFC" w14:textId="02F81B04" w:rsidR="00F7251A" w:rsidRPr="00053AB2" w:rsidRDefault="00F7251A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r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espiratory rate &gt;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20/min or 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aCO2 &lt;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32 mmHg</w:t>
            </w:r>
          </w:p>
        </w:tc>
        <w:tc>
          <w:tcPr>
            <w:tcW w:w="4865" w:type="dxa"/>
            <w:vAlign w:val="center"/>
          </w:tcPr>
          <w:p w14:paraId="27CE72C8" w14:textId="382A9031" w:rsidR="00F7251A" w:rsidRPr="00053AB2" w:rsidRDefault="00F7251A" w:rsidP="00C84B3E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rocalcitonin &gt;0.4 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ng/m</w:t>
            </w:r>
            <w:bookmarkStart w:id="0" w:name="_GoBack"/>
            <w:bookmarkEnd w:id="0"/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</w:t>
            </w:r>
          </w:p>
        </w:tc>
      </w:tr>
      <w:tr w:rsidR="00F7251A" w:rsidRPr="00053AB2" w14:paraId="690C5789" w14:textId="77777777" w:rsidTr="00BD4F72">
        <w:trPr>
          <w:trHeight w:val="510"/>
        </w:trPr>
        <w:tc>
          <w:tcPr>
            <w:tcW w:w="5215" w:type="dxa"/>
            <w:vAlign w:val="center"/>
          </w:tcPr>
          <w:p w14:paraId="0D862C89" w14:textId="45242EE7" w:rsidR="00F7251A" w:rsidRPr="00053AB2" w:rsidRDefault="00F7251A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eucocyte count &lt;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4 x 10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US"/>
              </w:rPr>
              <w:t>9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/L, &gt;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12 x 10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US"/>
              </w:rPr>
              <w:t>9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/L, or ≥10% immature neutrophils</w:t>
            </w:r>
          </w:p>
        </w:tc>
        <w:tc>
          <w:tcPr>
            <w:tcW w:w="4865" w:type="dxa"/>
            <w:vAlign w:val="center"/>
          </w:tcPr>
          <w:p w14:paraId="6F674D46" w14:textId="5A926493" w:rsidR="00F7251A" w:rsidRPr="00053AB2" w:rsidRDefault="00F7251A" w:rsidP="00BD4F72">
            <w:pPr>
              <w:pStyle w:val="a6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i</w:t>
            </w:r>
            <w:r w:rsidR="00C84B3E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nterleukin-6 &gt;</w:t>
            </w:r>
            <w:r w:rsidRPr="00053AB2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80 pg/mL</w:t>
            </w:r>
          </w:p>
        </w:tc>
      </w:tr>
    </w:tbl>
    <w:p w14:paraId="6CEBA371" w14:textId="7C81C3AA" w:rsidR="00F7251A" w:rsidRPr="00C84B3E" w:rsidRDefault="00F7251A" w:rsidP="00F7251A">
      <w:pPr>
        <w:spacing w:line="276" w:lineRule="auto"/>
        <w:ind w:firstLineChars="0" w:firstLine="0"/>
      </w:pPr>
      <w:r w:rsidRPr="00C84B3E">
        <w:rPr>
          <w:iCs/>
        </w:rPr>
        <w:t>SIRS</w:t>
      </w:r>
      <w:r w:rsidR="00C84B3E">
        <w:rPr>
          <w:iCs/>
        </w:rPr>
        <w:t>,</w:t>
      </w:r>
      <w:r w:rsidRPr="00C84B3E">
        <w:rPr>
          <w:iCs/>
        </w:rPr>
        <w:t xml:space="preserve"> systemic inflammatory response syndrome.</w:t>
      </w:r>
    </w:p>
    <w:p w14:paraId="26EA189E" w14:textId="77777777" w:rsidR="00F7251A" w:rsidRPr="00053AB2" w:rsidRDefault="00F7251A" w:rsidP="00F7251A">
      <w:pPr>
        <w:ind w:firstLine="420"/>
      </w:pPr>
    </w:p>
    <w:p w14:paraId="7DBF34E5" w14:textId="77777777" w:rsidR="00F7251A" w:rsidRPr="007B16F9" w:rsidRDefault="00F7251A" w:rsidP="00F7251A">
      <w:pPr>
        <w:ind w:firstLine="420"/>
      </w:pPr>
    </w:p>
    <w:p w14:paraId="026B0F47" w14:textId="77777777" w:rsidR="00F7251A" w:rsidRPr="00F7251A" w:rsidRDefault="00F7251A" w:rsidP="008A1C12">
      <w:pPr>
        <w:ind w:firstLineChars="0" w:firstLine="0"/>
        <w:rPr>
          <w:rFonts w:eastAsiaTheme="minorEastAsia"/>
          <w:lang w:val="en-GB"/>
        </w:rPr>
      </w:pPr>
    </w:p>
    <w:sectPr w:rsidR="00F7251A" w:rsidRPr="00F725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703A0B" w16cex:dateUtc="2021-12-22T16:07:00Z"/>
  <w16cex:commentExtensible w16cex:durableId="25703A39" w16cex:dateUtc="2021-12-24T11:23:00Z"/>
  <w16cex:commentExtensible w16cex:durableId="25703A0C" w16cex:dateUtc="2021-12-22T16:07:00Z"/>
  <w16cex:commentExtensible w16cex:durableId="25703A40" w16cex:dateUtc="2021-12-24T11:23:00Z"/>
  <w16cex:commentExtensible w16cex:durableId="25703A0D" w16cex:dateUtc="2021-12-22T16:10:00Z"/>
  <w16cex:commentExtensible w16cex:durableId="25703A56" w16cex:dateUtc="2021-12-24T11:23:00Z"/>
  <w16cex:commentExtensible w16cex:durableId="25703A0E" w16cex:dateUtc="2021-12-22T16:16:00Z"/>
  <w16cex:commentExtensible w16cex:durableId="25703A68" w16cex:dateUtc="2021-12-24T11:24:00Z"/>
  <w16cex:commentExtensible w16cex:durableId="25703A0F" w16cex:dateUtc="2021-12-22T16:16:00Z"/>
  <w16cex:commentExtensible w16cex:durableId="25703A6B" w16cex:dateUtc="2021-12-24T11:24:00Z"/>
  <w16cex:commentExtensible w16cex:durableId="25703A10" w16cex:dateUtc="2021-12-22T16:16:00Z"/>
  <w16cex:commentExtensible w16cex:durableId="25703A6D" w16cex:dateUtc="2021-12-24T11:24:00Z"/>
  <w16cex:commentExtensible w16cex:durableId="25703A11" w16cex:dateUtc="2021-12-22T16:17:00Z"/>
  <w16cex:commentExtensible w16cex:durableId="25703AC6" w16cex:dateUtc="2021-12-24T11:25:00Z"/>
  <w16cex:commentExtensible w16cex:durableId="25703A12" w16cex:dateUtc="2021-12-22T16:17:00Z"/>
  <w16cex:commentExtensible w16cex:durableId="25703AC9" w16cex:dateUtc="2021-12-24T11:25:00Z"/>
  <w16cex:commentExtensible w16cex:durableId="25703A13" w16cex:dateUtc="2021-12-22T16:18:00Z"/>
  <w16cex:commentExtensible w16cex:durableId="25703ACD" w16cex:dateUtc="2021-12-24T1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31FC56E" w16cid:durableId="25703A0B"/>
  <w16cid:commentId w16cid:paraId="18F567E5" w16cid:durableId="25703A39"/>
  <w16cid:commentId w16cid:paraId="6A82C375" w16cid:durableId="25703A0C"/>
  <w16cid:commentId w16cid:paraId="7639944F" w16cid:durableId="25703A40"/>
  <w16cid:commentId w16cid:paraId="0F9A3CD2" w16cid:durableId="25703A0D"/>
  <w16cid:commentId w16cid:paraId="07B5B9CA" w16cid:durableId="25703A56"/>
  <w16cid:commentId w16cid:paraId="357C3075" w16cid:durableId="25703A0E"/>
  <w16cid:commentId w16cid:paraId="472D7584" w16cid:durableId="25703A68"/>
  <w16cid:commentId w16cid:paraId="23C95DA6" w16cid:durableId="25703A0F"/>
  <w16cid:commentId w16cid:paraId="022EF318" w16cid:durableId="25703A6B"/>
  <w16cid:commentId w16cid:paraId="11994DC7" w16cid:durableId="25703A10"/>
  <w16cid:commentId w16cid:paraId="0E17CF93" w16cid:durableId="25703A6D"/>
  <w16cid:commentId w16cid:paraId="07729325" w16cid:durableId="25703A11"/>
  <w16cid:commentId w16cid:paraId="61B111AB" w16cid:durableId="25703AC6"/>
  <w16cid:commentId w16cid:paraId="28C4BD8C" w16cid:durableId="25703A12"/>
  <w16cid:commentId w16cid:paraId="273F0E6E" w16cid:durableId="25703AC9"/>
  <w16cid:commentId w16cid:paraId="53EA71E7" w16cid:durableId="25703A13"/>
  <w16cid:commentId w16cid:paraId="7C5D9167" w16cid:durableId="25703AC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CB91EC" w14:textId="77777777" w:rsidR="00751E70" w:rsidRDefault="00751E70" w:rsidP="00322F47">
      <w:pPr>
        <w:ind w:firstLine="420"/>
      </w:pPr>
      <w:r>
        <w:separator/>
      </w:r>
    </w:p>
  </w:endnote>
  <w:endnote w:type="continuationSeparator" w:id="0">
    <w:p w14:paraId="5A596592" w14:textId="77777777" w:rsidR="00751E70" w:rsidRDefault="00751E70" w:rsidP="00322F4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B28E0" w14:textId="77777777" w:rsidR="00322F47" w:rsidRDefault="00322F4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665EEE" w14:textId="77777777" w:rsidR="00322F47" w:rsidRDefault="00322F4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79DFE8" w14:textId="77777777" w:rsidR="00322F47" w:rsidRDefault="00322F4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BEF9F1" w14:textId="77777777" w:rsidR="00751E70" w:rsidRDefault="00751E70" w:rsidP="00322F47">
      <w:pPr>
        <w:ind w:firstLine="420"/>
      </w:pPr>
      <w:r>
        <w:separator/>
      </w:r>
    </w:p>
  </w:footnote>
  <w:footnote w:type="continuationSeparator" w:id="0">
    <w:p w14:paraId="3675260C" w14:textId="77777777" w:rsidR="00751E70" w:rsidRDefault="00751E70" w:rsidP="00322F4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C484D" w14:textId="77777777" w:rsidR="00322F47" w:rsidRDefault="00322F4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0508" w14:textId="77777777" w:rsidR="00322F47" w:rsidRDefault="00322F4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4CE6B4" w14:textId="77777777" w:rsidR="00322F47" w:rsidRDefault="00322F4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43197"/>
    <w:multiLevelType w:val="hybridMultilevel"/>
    <w:tmpl w:val="20ACDBBE"/>
    <w:lvl w:ilvl="0" w:tplc="4176E162">
      <w:start w:val="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56C"/>
    <w:rsid w:val="00002369"/>
    <w:rsid w:val="00051A09"/>
    <w:rsid w:val="000D7B00"/>
    <w:rsid w:val="00151578"/>
    <w:rsid w:val="001B581C"/>
    <w:rsid w:val="00217FEE"/>
    <w:rsid w:val="002473FF"/>
    <w:rsid w:val="002F7DE3"/>
    <w:rsid w:val="00322F47"/>
    <w:rsid w:val="00326566"/>
    <w:rsid w:val="00447852"/>
    <w:rsid w:val="004772FC"/>
    <w:rsid w:val="004A3F9A"/>
    <w:rsid w:val="005351C8"/>
    <w:rsid w:val="006241F3"/>
    <w:rsid w:val="00625F70"/>
    <w:rsid w:val="0062756C"/>
    <w:rsid w:val="006669F1"/>
    <w:rsid w:val="0067264A"/>
    <w:rsid w:val="006E3F00"/>
    <w:rsid w:val="006F326A"/>
    <w:rsid w:val="007203A0"/>
    <w:rsid w:val="0075052C"/>
    <w:rsid w:val="00751E70"/>
    <w:rsid w:val="007767F5"/>
    <w:rsid w:val="00794BF4"/>
    <w:rsid w:val="007C04F8"/>
    <w:rsid w:val="00836439"/>
    <w:rsid w:val="008A1C12"/>
    <w:rsid w:val="008D090D"/>
    <w:rsid w:val="009357D8"/>
    <w:rsid w:val="00A0148C"/>
    <w:rsid w:val="00A21BF4"/>
    <w:rsid w:val="00A3548F"/>
    <w:rsid w:val="00A729A4"/>
    <w:rsid w:val="00AC7353"/>
    <w:rsid w:val="00B02346"/>
    <w:rsid w:val="00B72556"/>
    <w:rsid w:val="00BD4F72"/>
    <w:rsid w:val="00C1324A"/>
    <w:rsid w:val="00C566B4"/>
    <w:rsid w:val="00C84B3E"/>
    <w:rsid w:val="00D002AE"/>
    <w:rsid w:val="00D11197"/>
    <w:rsid w:val="00DF31DE"/>
    <w:rsid w:val="00DF42AE"/>
    <w:rsid w:val="00F62627"/>
    <w:rsid w:val="00F65523"/>
    <w:rsid w:val="00F7251A"/>
    <w:rsid w:val="00F9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8FB0A4"/>
  <w15:chartTrackingRefBased/>
  <w15:docId w15:val="{03BD87A5-2F63-47DF-98BA-9E0103E91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56C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62756C"/>
    <w:pPr>
      <w:spacing w:after="0" w:line="240" w:lineRule="auto"/>
    </w:pPr>
    <w:rPr>
      <w:color w:val="000000" w:themeColor="text1" w:themeShade="BF"/>
      <w:sz w:val="24"/>
      <w:szCs w:val="24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a4">
    <w:name w:val="表注"/>
    <w:basedOn w:val="a"/>
    <w:autoRedefine/>
    <w:qFormat/>
    <w:rsid w:val="00F7251A"/>
    <w:pPr>
      <w:adjustRightInd w:val="0"/>
      <w:snapToGrid w:val="0"/>
      <w:spacing w:line="360" w:lineRule="auto"/>
      <w:ind w:firstLineChars="0" w:firstLine="0"/>
    </w:pPr>
  </w:style>
  <w:style w:type="table" w:styleId="a5">
    <w:name w:val="Table Grid"/>
    <w:basedOn w:val="a1"/>
    <w:uiPriority w:val="39"/>
    <w:rsid w:val="00F7251A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7251A"/>
    <w:pPr>
      <w:widowControl/>
      <w:spacing w:after="160" w:line="259" w:lineRule="auto"/>
      <w:ind w:left="720" w:firstLineChars="0" w:firstLine="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val="de-DE"/>
    </w:rPr>
  </w:style>
  <w:style w:type="paragraph" w:styleId="a7">
    <w:name w:val="header"/>
    <w:basedOn w:val="a"/>
    <w:link w:val="a8"/>
    <w:uiPriority w:val="99"/>
    <w:unhideWhenUsed/>
    <w:rsid w:val="0032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22F47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9">
    <w:name w:val="footer"/>
    <w:basedOn w:val="a"/>
    <w:link w:val="aa"/>
    <w:uiPriority w:val="99"/>
    <w:unhideWhenUsed/>
    <w:rsid w:val="0032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22F47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b">
    <w:name w:val="annotation reference"/>
    <w:basedOn w:val="a0"/>
    <w:uiPriority w:val="99"/>
    <w:semiHidden/>
    <w:unhideWhenUsed/>
    <w:rsid w:val="00322F47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322F47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322F47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22F4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22F47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paragraph" w:styleId="af0">
    <w:name w:val="Balloon Text"/>
    <w:basedOn w:val="a"/>
    <w:link w:val="af1"/>
    <w:uiPriority w:val="99"/>
    <w:semiHidden/>
    <w:unhideWhenUsed/>
    <w:rsid w:val="00322F47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322F47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2">
    <w:name w:val="Revision"/>
    <w:hidden/>
    <w:uiPriority w:val="99"/>
    <w:semiHidden/>
    <w:rsid w:val="007767F5"/>
    <w:pPr>
      <w:spacing w:after="0" w:line="240" w:lineRule="auto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tirol-kliniken</Company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TRÖGER Willi,Dr.med.</dc:creator>
  <cp:keywords/>
  <dc:description/>
  <cp:lastModifiedBy>Susie</cp:lastModifiedBy>
  <cp:revision>2</cp:revision>
  <dcterms:created xsi:type="dcterms:W3CDTF">2021-12-27T06:49:00Z</dcterms:created>
  <dcterms:modified xsi:type="dcterms:W3CDTF">2021-12-27T06:49:00Z</dcterms:modified>
</cp:coreProperties>
</file>